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E5" w:rsidRPr="003A167C" w:rsidRDefault="00AC64E5" w:rsidP="00AC64E5">
      <w:pPr>
        <w:jc w:val="center"/>
        <w:rPr>
          <w:b/>
          <w:sz w:val="28"/>
          <w:szCs w:val="22"/>
          <w:lang w:val="sr-Cyrl-CS"/>
        </w:rPr>
      </w:pPr>
      <w:r w:rsidRPr="003A167C">
        <w:rPr>
          <w:b/>
          <w:sz w:val="28"/>
          <w:szCs w:val="22"/>
          <w:lang w:val="sr-Cyrl-CS"/>
        </w:rPr>
        <w:t>ГОДИШЊИ ПРОГРАМ РАДА</w:t>
      </w:r>
    </w:p>
    <w:p w:rsidR="00AC64E5" w:rsidRPr="00477986" w:rsidRDefault="00AC64E5" w:rsidP="00AC64E5">
      <w:pPr>
        <w:jc w:val="center"/>
        <w:rPr>
          <w:b/>
          <w:sz w:val="22"/>
          <w:szCs w:val="22"/>
          <w:lang w:val="sr-Cyrl-CS"/>
        </w:rPr>
      </w:pPr>
    </w:p>
    <w:p w:rsidR="00AC64E5" w:rsidRPr="00477986" w:rsidRDefault="00AC64E5" w:rsidP="00AC64E5">
      <w:pPr>
        <w:spacing w:after="200" w:line="276" w:lineRule="auto"/>
        <w:rPr>
          <w:rFonts w:eastAsia="Calibri"/>
          <w:sz w:val="22"/>
          <w:szCs w:val="22"/>
          <w:lang w:val="sr-Cyrl-RS"/>
        </w:rPr>
      </w:pPr>
      <w:r w:rsidRPr="00477986">
        <w:rPr>
          <w:rFonts w:eastAsia="Calibri"/>
          <w:sz w:val="22"/>
          <w:szCs w:val="22"/>
          <w:lang w:val="sr-Cyrl-CS"/>
        </w:rPr>
        <w:t xml:space="preserve">Наставни предмет: </w:t>
      </w:r>
      <w:r>
        <w:rPr>
          <w:rFonts w:eastAsia="Calibri"/>
          <w:b/>
          <w:sz w:val="22"/>
          <w:szCs w:val="22"/>
          <w:lang w:val="sr-Cyrl-RS"/>
        </w:rPr>
        <w:t>немачки</w:t>
      </w:r>
      <w:r w:rsidRPr="00477986">
        <w:rPr>
          <w:rFonts w:eastAsia="Calibri"/>
          <w:b/>
          <w:sz w:val="22"/>
          <w:szCs w:val="22"/>
          <w:lang w:val="sr-Cyrl-CS"/>
        </w:rPr>
        <w:t xml:space="preserve"> језик </w:t>
      </w:r>
      <w:r w:rsidRPr="00477986">
        <w:rPr>
          <w:rFonts w:eastAsia="Calibri"/>
          <w:b/>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t xml:space="preserve">Разред: </w:t>
      </w:r>
      <w:r>
        <w:rPr>
          <w:rFonts w:eastAsia="Calibri"/>
          <w:b/>
          <w:sz w:val="22"/>
          <w:szCs w:val="22"/>
          <w:lang w:val="sr-Cyrl-RS"/>
        </w:rPr>
        <w:t>седми</w:t>
      </w:r>
    </w:p>
    <w:p w:rsidR="00F772E1" w:rsidRDefault="00AC64E5" w:rsidP="00F772E1">
      <w:pPr>
        <w:spacing w:after="200" w:line="276" w:lineRule="auto"/>
        <w:rPr>
          <w:rFonts w:eastAsia="Calibri"/>
          <w:b/>
          <w:bCs/>
          <w:iCs/>
          <w:sz w:val="22"/>
          <w:szCs w:val="22"/>
          <w:lang w:val="sr-Cyrl-RS"/>
        </w:rPr>
      </w:pPr>
      <w:r w:rsidRPr="00477986">
        <w:rPr>
          <w:rFonts w:eastAsia="Calibri"/>
          <w:sz w:val="22"/>
          <w:szCs w:val="22"/>
          <w:lang w:val="sr-Cyrl-CS"/>
        </w:rPr>
        <w:t>Школа:</w:t>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t>_____________________________</w:t>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Cyrl-CS"/>
        </w:rPr>
        <w:t>Уџбеник:</w:t>
      </w:r>
      <w:r>
        <w:rPr>
          <w:rFonts w:eastAsia="Calibri"/>
          <w:b/>
          <w:bCs/>
          <w:i/>
          <w:iCs/>
          <w:sz w:val="22"/>
          <w:szCs w:val="22"/>
          <w:lang w:val="sr-Cyrl-RS"/>
        </w:rPr>
        <w:t xml:space="preserve"> prima plus A</w:t>
      </w:r>
      <w:r w:rsidRPr="00DA4E63">
        <w:rPr>
          <w:rFonts w:eastAsia="Calibri"/>
          <w:b/>
          <w:bCs/>
          <w:i/>
          <w:iCs/>
          <w:sz w:val="22"/>
          <w:szCs w:val="22"/>
          <w:lang w:val="sr-Cyrl-RS"/>
        </w:rPr>
        <w:t>2</w:t>
      </w:r>
      <w:r>
        <w:rPr>
          <w:rFonts w:eastAsia="Calibri"/>
          <w:b/>
          <w:bCs/>
          <w:i/>
          <w:iCs/>
          <w:sz w:val="22"/>
          <w:szCs w:val="22"/>
          <w:lang w:val="sr-Cyrl-RS"/>
        </w:rPr>
        <w:t>.</w:t>
      </w:r>
      <w:r>
        <w:rPr>
          <w:rFonts w:eastAsia="Calibri"/>
          <w:b/>
          <w:bCs/>
          <w:i/>
          <w:iCs/>
          <w:sz w:val="22"/>
          <w:szCs w:val="22"/>
          <w:lang w:val="sr-Latn-RS"/>
        </w:rPr>
        <w:t>1</w:t>
      </w:r>
      <w:r w:rsidRPr="00174928">
        <w:rPr>
          <w:rFonts w:eastAsia="Calibri"/>
          <w:b/>
          <w:bCs/>
          <w:i/>
          <w:iCs/>
          <w:sz w:val="22"/>
          <w:szCs w:val="22"/>
          <w:lang w:val="sr-Cyrl-RS"/>
        </w:rPr>
        <w:t xml:space="preserve">, </w:t>
      </w:r>
      <w:r w:rsidRPr="00477986">
        <w:rPr>
          <w:rFonts w:eastAsia="Calibri"/>
          <w:b/>
          <w:bCs/>
          <w:iCs/>
          <w:sz w:val="22"/>
          <w:szCs w:val="22"/>
          <w:lang w:val="sr-Cyrl-RS"/>
        </w:rPr>
        <w:t>Дата Статус</w:t>
      </w:r>
    </w:p>
    <w:p w:rsidR="00AC64E5" w:rsidRPr="00F772E1" w:rsidRDefault="00AC64E5" w:rsidP="00F772E1">
      <w:pPr>
        <w:spacing w:after="200" w:line="276" w:lineRule="auto"/>
        <w:rPr>
          <w:rFonts w:eastAsia="Calibri"/>
          <w:b/>
          <w:bCs/>
          <w:iCs/>
          <w:sz w:val="22"/>
          <w:szCs w:val="22"/>
          <w:lang w:val="sr-Cyrl-RS"/>
        </w:rPr>
      </w:pPr>
      <w:r w:rsidRPr="00477986">
        <w:rPr>
          <w:b/>
          <w:sz w:val="22"/>
          <w:szCs w:val="22"/>
          <w:lang w:val="sr-Cyrl-CS"/>
        </w:rPr>
        <w:t xml:space="preserve">Циљ </w:t>
      </w:r>
      <w:r w:rsidRPr="00477986">
        <w:rPr>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w:t>
      </w:r>
      <w:r w:rsidR="00F772E1">
        <w:rPr>
          <w:sz w:val="22"/>
          <w:szCs w:val="22"/>
          <w:lang w:val="sr-Cyrl-CS"/>
        </w:rPr>
        <w:t>еном језику и културном наслеђу.</w:t>
      </w:r>
    </w:p>
    <w:tbl>
      <w:tblPr>
        <w:tblW w:w="14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5032"/>
        <w:gridCol w:w="5033"/>
        <w:gridCol w:w="661"/>
        <w:gridCol w:w="662"/>
        <w:gridCol w:w="662"/>
      </w:tblGrid>
      <w:tr w:rsidR="00AC64E5" w:rsidRPr="00477986" w:rsidTr="00185C3F">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cPr>
          <w:p w:rsidR="00AC64E5" w:rsidRPr="00E33E02" w:rsidRDefault="00AC64E5" w:rsidP="00185C3F">
            <w:pPr>
              <w:jc w:val="center"/>
              <w:rPr>
                <w:b/>
                <w:sz w:val="22"/>
                <w:szCs w:val="22"/>
                <w:lang w:val="sr-Cyrl-CS" w:eastAsia="sr-Latn-RS"/>
              </w:rPr>
            </w:pPr>
            <w:r w:rsidRPr="00E33E02">
              <w:rPr>
                <w:b/>
                <w:sz w:val="22"/>
                <w:szCs w:val="22"/>
                <w:lang w:val="sr-Cyrl-CS" w:eastAsia="sr-Latn-RS"/>
              </w:rPr>
              <w:t>БРОЈ И НАЗИВ ТЕМЕ/ОБЛАСТИ</w:t>
            </w:r>
          </w:p>
          <w:p w:rsidR="00AC64E5" w:rsidRPr="00E33E02" w:rsidRDefault="00AC64E5" w:rsidP="00185C3F">
            <w:pPr>
              <w:jc w:val="center"/>
              <w:rPr>
                <w:b/>
                <w:sz w:val="22"/>
                <w:szCs w:val="22"/>
                <w:lang w:val="sr-Cyrl-CS" w:eastAsia="sr-Latn-RS"/>
              </w:rPr>
            </w:pPr>
            <w:r w:rsidRPr="00E33E02">
              <w:rPr>
                <w:b/>
                <w:sz w:val="22"/>
                <w:szCs w:val="22"/>
                <w:lang w:val="sr-Cyrl-CS" w:eastAsia="sr-Latn-R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cPr>
          <w:p w:rsidR="00AC64E5" w:rsidRPr="00E33E02" w:rsidRDefault="00AC64E5" w:rsidP="00185C3F">
            <w:pPr>
              <w:jc w:val="center"/>
              <w:rPr>
                <w:b/>
                <w:sz w:val="22"/>
                <w:szCs w:val="22"/>
                <w:lang w:val="sr-Cyrl-CS" w:eastAsia="sr-Latn-RS"/>
              </w:rPr>
            </w:pPr>
            <w:r w:rsidRPr="00E33E02">
              <w:rPr>
                <w:b/>
                <w:sz w:val="22"/>
                <w:szCs w:val="22"/>
                <w:lang w:val="sr-Cyrl-CS" w:eastAsia="sr-Latn-R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cPr>
          <w:p w:rsidR="00AC64E5" w:rsidRPr="00E33E02" w:rsidRDefault="00AC64E5" w:rsidP="00185C3F">
            <w:pPr>
              <w:jc w:val="center"/>
              <w:rPr>
                <w:b/>
                <w:sz w:val="22"/>
                <w:szCs w:val="22"/>
                <w:lang w:val="sr-Cyrl-RS" w:eastAsia="sr-Latn-RS"/>
              </w:rPr>
            </w:pPr>
            <w:r w:rsidRPr="00E33E02">
              <w:rPr>
                <w:b/>
                <w:sz w:val="22"/>
                <w:szCs w:val="22"/>
                <w:lang w:val="sr-Cyrl-RS" w:eastAsia="sr-Latn-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extDirection w:val="btLr"/>
            <w:vAlign w:val="center"/>
          </w:tcPr>
          <w:p w:rsidR="00AC64E5" w:rsidRPr="00E33E02" w:rsidRDefault="00AC64E5" w:rsidP="00185C3F">
            <w:pPr>
              <w:ind w:left="113" w:right="113"/>
              <w:rPr>
                <w:b/>
                <w:sz w:val="22"/>
                <w:szCs w:val="22"/>
                <w:lang w:val="sr-Cyrl-RS" w:eastAsia="sr-Latn-RS"/>
              </w:rPr>
            </w:pPr>
            <w:r w:rsidRPr="00E33E02">
              <w:rPr>
                <w:b/>
                <w:sz w:val="22"/>
                <w:szCs w:val="22"/>
                <w:lang w:val="sr-Cyrl-RS" w:eastAsia="sr-Latn-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extDirection w:val="btLr"/>
            <w:vAlign w:val="center"/>
          </w:tcPr>
          <w:p w:rsidR="00AC64E5" w:rsidRPr="00E33E02" w:rsidRDefault="00AC64E5" w:rsidP="00185C3F">
            <w:pPr>
              <w:ind w:left="113" w:right="113"/>
              <w:rPr>
                <w:b/>
                <w:sz w:val="22"/>
                <w:szCs w:val="22"/>
                <w:lang w:val="sr-Cyrl-RS" w:eastAsia="sr-Latn-RS"/>
              </w:rPr>
            </w:pPr>
            <w:r w:rsidRPr="00E33E02">
              <w:rPr>
                <w:b/>
                <w:sz w:val="22"/>
                <w:szCs w:val="22"/>
                <w:lang w:val="sr-Cyrl-RS" w:eastAsia="sr-Latn-RS"/>
              </w:rPr>
              <w:t>Обрада</w:t>
            </w:r>
          </w:p>
        </w:tc>
        <w:tc>
          <w:tcPr>
            <w:tcW w:w="662" w:type="dxa"/>
            <w:vMerge w:val="restart"/>
            <w:tcBorders>
              <w:top w:val="single" w:sz="12" w:space="0" w:color="auto"/>
              <w:left w:val="single" w:sz="12" w:space="0" w:color="auto"/>
              <w:right w:val="single" w:sz="12" w:space="0" w:color="auto"/>
            </w:tcBorders>
            <w:shd w:val="clear" w:color="auto" w:fill="EEECE1"/>
            <w:textDirection w:val="btLr"/>
            <w:vAlign w:val="center"/>
          </w:tcPr>
          <w:p w:rsidR="00AC64E5" w:rsidRPr="00E33E02" w:rsidRDefault="00AC64E5" w:rsidP="00185C3F">
            <w:pPr>
              <w:ind w:left="113" w:right="113"/>
              <w:rPr>
                <w:b/>
                <w:sz w:val="22"/>
                <w:szCs w:val="22"/>
                <w:lang w:val="sr-Cyrl-RS" w:eastAsia="sr-Latn-RS"/>
              </w:rPr>
            </w:pPr>
            <w:r w:rsidRPr="00E33E02">
              <w:rPr>
                <w:b/>
                <w:sz w:val="22"/>
                <w:szCs w:val="22"/>
                <w:lang w:val="sr-Cyrl-RS" w:eastAsia="sr-Latn-RS"/>
              </w:rPr>
              <w:t>Остали типови</w:t>
            </w:r>
          </w:p>
        </w:tc>
      </w:tr>
      <w:tr w:rsidR="00AC64E5" w:rsidRPr="000C0E2B" w:rsidTr="00185C3F">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rsidR="00AC64E5" w:rsidRPr="00E33E02" w:rsidRDefault="00AC64E5" w:rsidP="00185C3F">
            <w:pPr>
              <w:rPr>
                <w:sz w:val="22"/>
                <w:szCs w:val="22"/>
                <w:lang w:val="sr-Cyrl-CS" w:eastAsia="sr-Latn-R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rPr>
                <w:b/>
                <w:sz w:val="22"/>
                <w:szCs w:val="22"/>
                <w:lang w:val="sr-Cyrl-CS" w:eastAsia="sr-Latn-RS"/>
              </w:rPr>
            </w:pPr>
            <w:r w:rsidRPr="00E33E02">
              <w:rPr>
                <w:b/>
                <w:bCs/>
                <w:sz w:val="22"/>
                <w:szCs w:val="22"/>
                <w:lang w:val="hr-HR" w:eastAsia="sr-Latn-RS"/>
              </w:rPr>
              <w:t xml:space="preserve">По завршеној теми/области ученици </w:t>
            </w:r>
            <w:r w:rsidRPr="00E33E02">
              <w:rPr>
                <w:b/>
                <w:bCs/>
                <w:sz w:val="22"/>
                <w:szCs w:val="22"/>
                <w:lang w:val="sr-Cyrl-RS" w:eastAsia="sr-Latn-RS"/>
              </w:rPr>
              <w:t>су</w:t>
            </w:r>
            <w:r w:rsidRPr="00E33E02">
              <w:rPr>
                <w:b/>
                <w:bCs/>
                <w:sz w:val="22"/>
                <w:szCs w:val="22"/>
                <w:lang w:val="hr-HR" w:eastAsia="sr-Latn-RS"/>
              </w:rPr>
              <w:t xml:space="preserve"> у стању </w:t>
            </w:r>
            <w:r w:rsidRPr="00E33E02">
              <w:rPr>
                <w:b/>
                <w:bCs/>
                <w:sz w:val="22"/>
                <w:szCs w:val="22"/>
                <w:lang w:val="sr-Cyrl-RS" w:eastAsia="sr-Latn-RS"/>
              </w:rPr>
              <w:t>да у усменој комуникацији</w:t>
            </w:r>
            <w:r w:rsidRPr="00E33E02">
              <w:rPr>
                <w:b/>
                <w:sz w:val="22"/>
                <w:szCs w:val="22"/>
                <w:lang w:val="hr-HR" w:eastAsia="sr-Latn-RS"/>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tabs>
                <w:tab w:val="left" w:pos="225"/>
              </w:tabs>
              <w:rPr>
                <w:b/>
                <w:sz w:val="22"/>
                <w:szCs w:val="22"/>
                <w:lang w:val="sr-Cyrl-RS" w:eastAsia="sr-Latn-RS"/>
              </w:rPr>
            </w:pPr>
            <w:r w:rsidRPr="00E33E02">
              <w:rPr>
                <w:b/>
                <w:sz w:val="22"/>
                <w:szCs w:val="22"/>
                <w:lang w:val="sr-Cyrl-RS" w:eastAsia="sr-Latn-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tabs>
                <w:tab w:val="left" w:pos="225"/>
              </w:tabs>
              <w:rPr>
                <w:b/>
                <w:sz w:val="22"/>
                <w:szCs w:val="22"/>
                <w:lang w:val="sr-Cyrl-RS" w:eastAsia="sr-Latn-RS"/>
              </w:rPr>
            </w:pPr>
          </w:p>
        </w:tc>
        <w:tc>
          <w:tcPr>
            <w:tcW w:w="662" w:type="dxa"/>
            <w:vMerge/>
            <w:tcBorders>
              <w:left w:val="single" w:sz="12" w:space="0" w:color="auto"/>
              <w:bottom w:val="single" w:sz="12" w:space="0" w:color="auto"/>
              <w:right w:val="single" w:sz="12" w:space="0" w:color="auto"/>
            </w:tcBorders>
            <w:shd w:val="clear" w:color="auto" w:fill="EEECE1"/>
          </w:tcPr>
          <w:p w:rsidR="00AC64E5" w:rsidRPr="00E33E02" w:rsidRDefault="00AC64E5" w:rsidP="00185C3F">
            <w:pPr>
              <w:tabs>
                <w:tab w:val="left" w:pos="225"/>
              </w:tabs>
              <w:rPr>
                <w:b/>
                <w:sz w:val="22"/>
                <w:szCs w:val="22"/>
                <w:lang w:val="sr-Cyrl-RS" w:eastAsia="sr-Latn-RS"/>
              </w:rPr>
            </w:pPr>
          </w:p>
        </w:tc>
        <w:tc>
          <w:tcPr>
            <w:tcW w:w="662" w:type="dxa"/>
            <w:vMerge/>
            <w:tcBorders>
              <w:left w:val="single" w:sz="12" w:space="0" w:color="auto"/>
              <w:bottom w:val="single" w:sz="12" w:space="0" w:color="auto"/>
              <w:right w:val="single" w:sz="12" w:space="0" w:color="auto"/>
            </w:tcBorders>
            <w:shd w:val="clear" w:color="auto" w:fill="EEECE1"/>
          </w:tcPr>
          <w:p w:rsidR="00AC64E5" w:rsidRPr="00E33E02" w:rsidRDefault="00AC64E5" w:rsidP="00185C3F">
            <w:pPr>
              <w:tabs>
                <w:tab w:val="left" w:pos="225"/>
              </w:tabs>
              <w:rPr>
                <w:b/>
                <w:sz w:val="22"/>
                <w:szCs w:val="22"/>
                <w:lang w:val="sr-Cyrl-RS" w:eastAsia="sr-Latn-RS"/>
              </w:rPr>
            </w:pPr>
          </w:p>
        </w:tc>
      </w:tr>
      <w:tr w:rsidR="00AC64E5" w:rsidRPr="00477986" w:rsidTr="00185C3F">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cPr>
          <w:p w:rsidR="00AC64E5" w:rsidRPr="005A099D" w:rsidRDefault="00AC64E5" w:rsidP="00185C3F">
            <w:pPr>
              <w:rPr>
                <w:b/>
                <w:sz w:val="20"/>
                <w:szCs w:val="20"/>
                <w:lang w:val="de-DE" w:eastAsia="sr-Latn-RS"/>
              </w:rPr>
            </w:pPr>
            <w:r w:rsidRPr="00C56999">
              <w:rPr>
                <w:b/>
                <w:sz w:val="20"/>
                <w:szCs w:val="20"/>
                <w:lang w:val="sr-Latn-CS" w:eastAsia="sr-Latn-RS"/>
              </w:rPr>
              <w:t xml:space="preserve">1. </w:t>
            </w:r>
            <w:r>
              <w:rPr>
                <w:b/>
                <w:sz w:val="20"/>
                <w:szCs w:val="20"/>
                <w:lang w:val="de-DE" w:eastAsia="sr-Latn-RS"/>
              </w:rPr>
              <w:t>Wie war's in den Ferien?</w:t>
            </w:r>
          </w:p>
          <w:p w:rsidR="00AC64E5" w:rsidRPr="000C17BA" w:rsidRDefault="00AC64E5" w:rsidP="00185C3F">
            <w:pPr>
              <w:rPr>
                <w:sz w:val="22"/>
                <w:szCs w:val="22"/>
                <w:lang w:val="sr-Cyrl-RS" w:eastAsia="sr-Latn-RS"/>
              </w:rPr>
            </w:pPr>
            <w:r w:rsidRPr="002F5552">
              <w:rPr>
                <w:sz w:val="22"/>
                <w:szCs w:val="22"/>
                <w:lang w:val="sr-Cyrl-RS" w:eastAsia="sr-Latn-RS"/>
              </w:rPr>
              <w:t xml:space="preserve">Описивање особа, места, појава, радњи, стања, збивања; описивање радњи у прошлости; изражавање припадања и поседовања;   </w:t>
            </w:r>
          </w:p>
        </w:tc>
        <w:tc>
          <w:tcPr>
            <w:tcW w:w="5032" w:type="dxa"/>
            <w:tcBorders>
              <w:top w:val="single" w:sz="12" w:space="0" w:color="auto"/>
              <w:left w:val="single" w:sz="12" w:space="0" w:color="auto"/>
              <w:bottom w:val="single" w:sz="12" w:space="0" w:color="auto"/>
              <w:right w:val="single" w:sz="12" w:space="0" w:color="auto"/>
            </w:tcBorders>
          </w:tcPr>
          <w:p w:rsidR="00AC64E5" w:rsidRPr="002F5552" w:rsidRDefault="00AC64E5" w:rsidP="00185C3F">
            <w:pPr>
              <w:rPr>
                <w:sz w:val="22"/>
                <w:szCs w:val="22"/>
                <w:lang w:val="sr-Cyrl-RS" w:eastAsia="sr-Latn-RS"/>
              </w:rPr>
            </w:pPr>
            <w:r w:rsidRPr="002F5552">
              <w:rPr>
                <w:sz w:val="22"/>
                <w:szCs w:val="22"/>
                <w:lang w:val="sr-Cyrl-RS" w:eastAsia="sr-Latn-RS"/>
              </w:rPr>
              <w:t>- разумеју једноставније текстове који се односе на описивање особа, места, појава, радњи, стања, збивања</w:t>
            </w:r>
          </w:p>
          <w:p w:rsidR="00AC64E5" w:rsidRPr="002F5552" w:rsidRDefault="00AC64E5" w:rsidP="00185C3F">
            <w:pPr>
              <w:rPr>
                <w:sz w:val="22"/>
                <w:szCs w:val="22"/>
                <w:lang w:val="sr-Cyrl-RS" w:eastAsia="sr-Latn-RS"/>
              </w:rPr>
            </w:pPr>
            <w:r w:rsidRPr="002F5552">
              <w:rPr>
                <w:sz w:val="22"/>
                <w:szCs w:val="22"/>
                <w:lang w:val="sr-Cyrl-RS" w:eastAsia="sr-Latn-RS"/>
              </w:rPr>
              <w:t>- опишу и упореде жива бића, предмете, места, појаве, радње, стања и збивања користећи једноставна језичка средства</w:t>
            </w:r>
          </w:p>
          <w:p w:rsidR="00AC64E5" w:rsidRPr="002F5552" w:rsidRDefault="00AC64E5" w:rsidP="00185C3F">
            <w:pPr>
              <w:rPr>
                <w:sz w:val="22"/>
                <w:szCs w:val="22"/>
                <w:lang w:val="sr-Cyrl-RS" w:eastAsia="sr-Latn-RS"/>
              </w:rPr>
            </w:pPr>
            <w:r w:rsidRPr="002F5552">
              <w:rPr>
                <w:sz w:val="22"/>
                <w:szCs w:val="22"/>
                <w:lang w:val="sr-Cyrl-RS" w:eastAsia="sr-Latn-RS"/>
              </w:rPr>
              <w:t>-  разумеју једноставне текстове у којима се описују догађаји, искуства и способности у прошлости</w:t>
            </w:r>
          </w:p>
          <w:p w:rsidR="00AC64E5" w:rsidRPr="002F5552" w:rsidRDefault="00AC64E5" w:rsidP="00185C3F">
            <w:pPr>
              <w:rPr>
                <w:sz w:val="22"/>
                <w:szCs w:val="22"/>
                <w:lang w:val="sr-Cyrl-RS" w:eastAsia="sr-Latn-RS"/>
              </w:rPr>
            </w:pPr>
            <w:r w:rsidRPr="002F5552">
              <w:rPr>
                <w:sz w:val="22"/>
                <w:szCs w:val="22"/>
                <w:lang w:val="sr-Cyrl-RS" w:eastAsia="sr-Latn-RS"/>
              </w:rPr>
              <w:t xml:space="preserve">- размене појединачне информације и/или неколико информација у низу о догађајима, искуствима и способностима  из прошлости </w:t>
            </w:r>
          </w:p>
          <w:p w:rsidR="00AC64E5" w:rsidRPr="002F5552" w:rsidRDefault="00AC64E5" w:rsidP="00185C3F">
            <w:pPr>
              <w:rPr>
                <w:sz w:val="22"/>
                <w:szCs w:val="22"/>
                <w:lang w:val="sr-Cyrl-RS" w:eastAsia="sr-Latn-RS"/>
              </w:rPr>
            </w:pPr>
            <w:r w:rsidRPr="002F5552">
              <w:rPr>
                <w:sz w:val="22"/>
                <w:szCs w:val="22"/>
                <w:lang w:val="sr-Cyrl-RS" w:eastAsia="sr-Latn-RS"/>
              </w:rPr>
              <w:t>- опишу у неколико краћих, везаних исказа догађај из прошлости</w:t>
            </w:r>
          </w:p>
          <w:p w:rsidR="00AC64E5" w:rsidRPr="002F5552" w:rsidRDefault="00AC64E5" w:rsidP="00185C3F">
            <w:pPr>
              <w:rPr>
                <w:sz w:val="22"/>
                <w:szCs w:val="22"/>
                <w:lang w:val="sr-Cyrl-RS" w:eastAsia="sr-Latn-RS"/>
              </w:rPr>
            </w:pPr>
            <w:r w:rsidRPr="002F5552">
              <w:rPr>
                <w:sz w:val="22"/>
                <w:szCs w:val="22"/>
                <w:lang w:val="sr-Cyrl-RS" w:eastAsia="sr-Latn-RS"/>
              </w:rPr>
              <w:t xml:space="preserve">- </w:t>
            </w:r>
            <w:r w:rsidRPr="002F5552">
              <w:rPr>
                <w:sz w:val="22"/>
                <w:szCs w:val="22"/>
                <w:lang w:val="uz-Cyrl-UZ"/>
              </w:rPr>
              <w:t>разумеју једноставније изразе који се односе на  поседовање и припадност</w:t>
            </w:r>
          </w:p>
          <w:p w:rsidR="00AC64E5" w:rsidRPr="002F5552" w:rsidRDefault="00AC64E5" w:rsidP="00185C3F">
            <w:pPr>
              <w:rPr>
                <w:sz w:val="22"/>
                <w:szCs w:val="22"/>
                <w:lang w:val="uz-Cyrl-UZ"/>
              </w:rPr>
            </w:pPr>
            <w:r w:rsidRPr="002F5552">
              <w:rPr>
                <w:sz w:val="22"/>
                <w:szCs w:val="22"/>
                <w:lang w:val="sr-Cyrl-RS" w:eastAsia="sr-Latn-RS"/>
              </w:rPr>
              <w:t xml:space="preserve">- </w:t>
            </w:r>
            <w:r w:rsidRPr="002F5552">
              <w:rPr>
                <w:sz w:val="22"/>
                <w:szCs w:val="22"/>
                <w:lang w:val="uz-Cyrl-UZ"/>
              </w:rPr>
              <w:t>формулишу једноставније исказе који се односе на  поседовање и припадност</w:t>
            </w:r>
          </w:p>
          <w:p w:rsidR="002F5552" w:rsidRPr="000C17BA" w:rsidRDefault="002F5552" w:rsidP="00185C3F">
            <w:pPr>
              <w:rPr>
                <w:sz w:val="22"/>
                <w:szCs w:val="22"/>
                <w:lang w:val="uz-Cyrl-UZ" w:eastAsia="sr-Latn-RS"/>
              </w:rPr>
            </w:pPr>
            <w:r w:rsidRPr="002F5552">
              <w:rPr>
                <w:sz w:val="22"/>
                <w:szCs w:val="22"/>
                <w:lang w:val="uz-Cyrl-UZ"/>
              </w:rPr>
              <w:t>- пита и каже шта неко има/нема и чије је нешто</w:t>
            </w:r>
          </w:p>
        </w:tc>
        <w:tc>
          <w:tcPr>
            <w:tcW w:w="5033" w:type="dxa"/>
            <w:tcBorders>
              <w:top w:val="single" w:sz="12" w:space="0" w:color="auto"/>
              <w:left w:val="single" w:sz="12" w:space="0" w:color="auto"/>
              <w:bottom w:val="single" w:sz="12" w:space="0" w:color="auto"/>
              <w:right w:val="single" w:sz="12" w:space="0" w:color="auto"/>
            </w:tcBorders>
          </w:tcPr>
          <w:p w:rsidR="00AC64E5" w:rsidRPr="000C17BA" w:rsidRDefault="00AC64E5" w:rsidP="00185C3F">
            <w:pPr>
              <w:rPr>
                <w:sz w:val="22"/>
                <w:szCs w:val="22"/>
                <w:lang w:val="sr-Cyrl-RS" w:eastAsia="sr-Latn-RS"/>
              </w:rPr>
            </w:pPr>
            <w:r w:rsidRPr="000C17BA">
              <w:rPr>
                <w:sz w:val="22"/>
                <w:szCs w:val="22"/>
                <w:lang w:val="sr-Cyrl-RS" w:eastAsia="sr-Latn-RS"/>
              </w:rPr>
              <w:t xml:space="preserve">- Изразе и речи које се односе на тему; </w:t>
            </w:r>
          </w:p>
          <w:p w:rsidR="002F5552" w:rsidRPr="000C17BA" w:rsidRDefault="00AC64E5" w:rsidP="00185C3F">
            <w:pPr>
              <w:rPr>
                <w:sz w:val="22"/>
                <w:szCs w:val="22"/>
                <w:lang w:val="sr-Cyrl-RS" w:eastAsia="sr-Latn-RS"/>
              </w:rPr>
            </w:pPr>
            <w:r w:rsidRPr="000C17BA">
              <w:rPr>
                <w:sz w:val="22"/>
                <w:szCs w:val="22"/>
                <w:lang w:val="sr-Cyrl-RS" w:eastAsia="sr-Latn-RS"/>
              </w:rPr>
              <w:t>- Описни придеви</w:t>
            </w:r>
          </w:p>
          <w:p w:rsidR="00AC64E5" w:rsidRPr="000C17BA" w:rsidRDefault="00AC64E5" w:rsidP="00185C3F">
            <w:pPr>
              <w:rPr>
                <w:sz w:val="22"/>
                <w:szCs w:val="22"/>
                <w:lang w:val="sr-Cyrl-RS" w:eastAsia="sr-Latn-RS"/>
              </w:rPr>
            </w:pPr>
            <w:r w:rsidRPr="000C17BA">
              <w:rPr>
                <w:sz w:val="22"/>
                <w:szCs w:val="22"/>
                <w:lang w:val="sr-Cyrl-RS" w:eastAsia="sr-Latn-RS"/>
              </w:rPr>
              <w:t>- Претерит помоћних глагола</w:t>
            </w:r>
          </w:p>
          <w:p w:rsidR="00AC64E5" w:rsidRDefault="00AC64E5" w:rsidP="00185C3F">
            <w:pPr>
              <w:rPr>
                <w:sz w:val="22"/>
                <w:szCs w:val="22"/>
                <w:lang w:val="sr-Cyrl-RS" w:eastAsia="sr-Latn-RS"/>
              </w:rPr>
            </w:pPr>
            <w:r w:rsidRPr="000C17BA">
              <w:rPr>
                <w:i/>
                <w:sz w:val="22"/>
                <w:szCs w:val="22"/>
                <w:lang w:val="sr-Latn-RS" w:eastAsia="sr-Latn-RS"/>
              </w:rPr>
              <w:t xml:space="preserve"> </w:t>
            </w:r>
            <w:r w:rsidRPr="000C17BA">
              <w:rPr>
                <w:sz w:val="22"/>
                <w:szCs w:val="22"/>
                <w:lang w:val="sr-Cyrl-RS" w:eastAsia="sr-Latn-RS"/>
              </w:rPr>
              <w:t>- Перфекат</w:t>
            </w:r>
          </w:p>
          <w:p w:rsidR="002F5552" w:rsidRPr="000C17BA" w:rsidRDefault="002F5552" w:rsidP="00185C3F">
            <w:pPr>
              <w:rPr>
                <w:sz w:val="22"/>
                <w:szCs w:val="22"/>
                <w:lang w:val="sr-Cyrl-RS" w:eastAsia="sr-Latn-RS"/>
              </w:rPr>
            </w:pPr>
            <w:r>
              <w:rPr>
                <w:sz w:val="22"/>
                <w:szCs w:val="22"/>
                <w:lang w:val="sr-Cyrl-RS" w:eastAsia="sr-Latn-RS"/>
              </w:rPr>
              <w:t>- Прилози за време</w:t>
            </w:r>
          </w:p>
          <w:p w:rsidR="002F5552" w:rsidRDefault="00AC64E5" w:rsidP="00185C3F">
            <w:pPr>
              <w:rPr>
                <w:sz w:val="22"/>
                <w:szCs w:val="22"/>
                <w:lang w:val="sr-Cyrl-RS" w:eastAsia="sr-Latn-RS"/>
              </w:rPr>
            </w:pPr>
            <w:r w:rsidRPr="002F5552">
              <w:rPr>
                <w:sz w:val="22"/>
                <w:szCs w:val="22"/>
                <w:lang w:val="sr-Cyrl-RS" w:eastAsia="sr-Latn-RS"/>
              </w:rPr>
              <w:t xml:space="preserve">- </w:t>
            </w:r>
            <w:r w:rsidR="002F5552">
              <w:rPr>
                <w:sz w:val="22"/>
                <w:szCs w:val="22"/>
                <w:lang w:val="sr-Cyrl-RS" w:eastAsia="sr-Latn-RS"/>
              </w:rPr>
              <w:t>Присвојни детерминативи</w:t>
            </w:r>
          </w:p>
          <w:p w:rsidR="002F5552" w:rsidRDefault="002F5552" w:rsidP="00185C3F">
            <w:pPr>
              <w:rPr>
                <w:sz w:val="22"/>
                <w:szCs w:val="22"/>
                <w:lang w:val="sr-Cyrl-RS" w:eastAsia="sr-Latn-RS"/>
              </w:rPr>
            </w:pPr>
            <w:r>
              <w:rPr>
                <w:sz w:val="22"/>
                <w:szCs w:val="22"/>
                <w:lang w:val="sr-Cyrl-RS" w:eastAsia="sr-Latn-RS"/>
              </w:rPr>
              <w:t>- Присвојни придеви</w:t>
            </w:r>
          </w:p>
          <w:p w:rsidR="00AC64E5" w:rsidRPr="000C17BA" w:rsidRDefault="002F5552" w:rsidP="00185C3F">
            <w:pPr>
              <w:rPr>
                <w:i/>
                <w:sz w:val="22"/>
                <w:szCs w:val="22"/>
                <w:lang w:val="sr-Latn-RS" w:eastAsia="sr-Latn-RS"/>
              </w:rPr>
            </w:pPr>
            <w:r>
              <w:rPr>
                <w:sz w:val="22"/>
                <w:szCs w:val="22"/>
                <w:lang w:val="sr-Cyrl-RS" w:eastAsia="sr-Latn-RS"/>
              </w:rPr>
              <w:t>- Конструкције за изражавање припадања</w:t>
            </w:r>
            <w:r w:rsidR="00AC64E5" w:rsidRPr="000C17BA">
              <w:rPr>
                <w:i/>
                <w:sz w:val="22"/>
                <w:szCs w:val="22"/>
                <w:lang w:val="sr-Latn-RS" w:eastAsia="sr-Latn-RS"/>
              </w:rPr>
              <w:t xml:space="preserve"> </w:t>
            </w:r>
          </w:p>
          <w:p w:rsidR="00AC64E5" w:rsidRPr="000C17BA" w:rsidRDefault="00AC64E5" w:rsidP="00185C3F">
            <w:pPr>
              <w:rPr>
                <w:sz w:val="22"/>
                <w:szCs w:val="22"/>
                <w:lang w:val="sr-Cyrl-RS" w:eastAsia="sr-Latn-RS"/>
              </w:rPr>
            </w:pPr>
          </w:p>
        </w:tc>
        <w:tc>
          <w:tcPr>
            <w:tcW w:w="661" w:type="dxa"/>
            <w:tcBorders>
              <w:top w:val="single" w:sz="12" w:space="0" w:color="auto"/>
              <w:left w:val="single" w:sz="12" w:space="0" w:color="auto"/>
              <w:bottom w:val="single" w:sz="12" w:space="0" w:color="auto"/>
              <w:right w:val="single" w:sz="12" w:space="0" w:color="auto"/>
            </w:tcBorders>
          </w:tcPr>
          <w:p w:rsidR="00AC64E5" w:rsidRPr="00AA32B0" w:rsidRDefault="00AC64E5" w:rsidP="00185C3F">
            <w:pPr>
              <w:pStyle w:val="NoSpacing"/>
              <w:jc w:val="center"/>
              <w:rPr>
                <w:rFonts w:ascii="Times New Roman" w:hAnsi="Times New Roman"/>
                <w:b/>
                <w:lang w:val="de-DE" w:eastAsia="sr-Latn-RS"/>
              </w:rPr>
            </w:pPr>
            <w:r w:rsidRPr="00AA32B0">
              <w:rPr>
                <w:rFonts w:ascii="Times New Roman" w:hAnsi="Times New Roman"/>
                <w:b/>
                <w:lang w:val="de-DE" w:eastAsia="sr-Latn-RS"/>
              </w:rPr>
              <w:t>9</w:t>
            </w:r>
          </w:p>
        </w:tc>
        <w:tc>
          <w:tcPr>
            <w:tcW w:w="662" w:type="dxa"/>
            <w:tcBorders>
              <w:top w:val="single" w:sz="12" w:space="0" w:color="auto"/>
              <w:left w:val="single" w:sz="12" w:space="0" w:color="auto"/>
              <w:bottom w:val="single" w:sz="12" w:space="0" w:color="auto"/>
              <w:right w:val="single" w:sz="12" w:space="0" w:color="auto"/>
            </w:tcBorders>
          </w:tcPr>
          <w:p w:rsidR="00AC64E5" w:rsidRPr="00AA32B0" w:rsidRDefault="00AC64E5" w:rsidP="00185C3F">
            <w:pPr>
              <w:pStyle w:val="NoSpacing"/>
              <w:jc w:val="center"/>
              <w:rPr>
                <w:rFonts w:ascii="Times New Roman" w:hAnsi="Times New Roman"/>
                <w:b/>
                <w:lang w:val="sr-Cyrl-RS" w:eastAsia="sr-Latn-RS"/>
              </w:rPr>
            </w:pPr>
            <w:r w:rsidRPr="00AA32B0">
              <w:rPr>
                <w:rFonts w:ascii="Times New Roman" w:hAnsi="Times New Roman"/>
                <w:b/>
                <w:lang w:val="sr-Cyrl-RS" w:eastAsia="sr-Latn-RS"/>
              </w:rPr>
              <w:t>3,5</w:t>
            </w:r>
          </w:p>
        </w:tc>
        <w:tc>
          <w:tcPr>
            <w:tcW w:w="662" w:type="dxa"/>
            <w:tcBorders>
              <w:top w:val="single" w:sz="12" w:space="0" w:color="auto"/>
              <w:left w:val="single" w:sz="12" w:space="0" w:color="auto"/>
              <w:bottom w:val="single" w:sz="4" w:space="0" w:color="auto"/>
              <w:right w:val="single" w:sz="12" w:space="0" w:color="auto"/>
            </w:tcBorders>
          </w:tcPr>
          <w:p w:rsidR="00AC64E5" w:rsidRPr="00AA32B0" w:rsidRDefault="00AC64E5" w:rsidP="00185C3F">
            <w:pPr>
              <w:pStyle w:val="NoSpacing"/>
              <w:jc w:val="center"/>
              <w:rPr>
                <w:rFonts w:ascii="Times New Roman" w:hAnsi="Times New Roman"/>
                <w:b/>
                <w:lang w:val="sr-Cyrl-RS" w:eastAsia="sr-Latn-RS"/>
              </w:rPr>
            </w:pPr>
            <w:r w:rsidRPr="00AA32B0">
              <w:rPr>
                <w:rFonts w:ascii="Times New Roman" w:hAnsi="Times New Roman"/>
                <w:b/>
                <w:lang w:val="de-DE" w:eastAsia="sr-Latn-RS"/>
              </w:rPr>
              <w:t>5</w:t>
            </w:r>
            <w:r w:rsidRPr="00AA32B0">
              <w:rPr>
                <w:rFonts w:ascii="Times New Roman" w:hAnsi="Times New Roman"/>
                <w:b/>
                <w:lang w:val="sr-Cyrl-RS" w:eastAsia="sr-Latn-RS"/>
              </w:rPr>
              <w:t>,5</w:t>
            </w:r>
          </w:p>
        </w:tc>
      </w:tr>
      <w:tr w:rsidR="00AC64E5" w:rsidRPr="000C0E2B" w:rsidTr="00185C3F">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rsidR="00AC64E5" w:rsidRPr="000C17BA" w:rsidRDefault="00AC64E5" w:rsidP="00185C3F">
            <w:pPr>
              <w:pStyle w:val="NoSpacing"/>
              <w:rPr>
                <w:rFonts w:ascii="Times New Roman" w:hAnsi="Times New Roman"/>
                <w:lang w:val="sr-Cyrl-RS" w:eastAsia="sr-Latn-RS"/>
              </w:rPr>
            </w:pPr>
            <w:r w:rsidRPr="000C17BA">
              <w:rPr>
                <w:rFonts w:ascii="Times New Roman" w:hAnsi="Times New Roman"/>
                <w:lang w:val="sr-Cyrl-RS" w:eastAsia="sr-Latn-RS"/>
              </w:rPr>
              <w:t>Грађанско васпитање, српски језик, географија</w:t>
            </w:r>
          </w:p>
        </w:tc>
      </w:tr>
      <w:tr w:rsidR="00AC64E5" w:rsidRPr="00A309CF" w:rsidTr="00185C3F">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rsidR="00AC64E5" w:rsidRPr="00C868D6" w:rsidRDefault="00E20219" w:rsidP="00185C3F">
            <w:pPr>
              <w:rPr>
                <w:color w:val="FF0000"/>
                <w:sz w:val="22"/>
                <w:szCs w:val="22"/>
                <w:lang w:val="sr-Latn-RS" w:eastAsia="sr-Latn-RS"/>
              </w:rPr>
            </w:pPr>
            <w:r w:rsidRPr="00C868D6">
              <w:rPr>
                <w:sz w:val="22"/>
                <w:szCs w:val="22"/>
                <w:lang w:val="sr-Latn-RS" w:eastAsia="sr-Latn-RS"/>
              </w:rPr>
              <w:t xml:space="preserve">1.1.1.  1.1.2.  1.1.3. 1.1.4.  1.1.5. </w:t>
            </w:r>
            <w:r w:rsidRPr="00C868D6">
              <w:rPr>
                <w:sz w:val="22"/>
                <w:szCs w:val="22"/>
                <w:lang w:val="sr-Cyrl-RS" w:eastAsia="sr-Latn-RS"/>
              </w:rPr>
              <w:t xml:space="preserve">1.1.6. </w:t>
            </w:r>
            <w:r w:rsidRPr="00C868D6">
              <w:rPr>
                <w:sz w:val="22"/>
                <w:szCs w:val="22"/>
                <w:lang w:val="sr-Latn-RS" w:eastAsia="sr-Latn-RS"/>
              </w:rPr>
              <w:t xml:space="preserve">1.1.7. 1.1.8. 1.1.9. 1.1.10.  1.1.11. 1.1.12. 1.1.13.  1.1.15. 1.1.16. 1.1.18. </w:t>
            </w:r>
            <w:r w:rsidRPr="00C868D6">
              <w:rPr>
                <w:sz w:val="22"/>
                <w:szCs w:val="22"/>
                <w:lang w:val="sr-Cyrl-RS" w:eastAsia="sr-Latn-RS"/>
              </w:rPr>
              <w:t xml:space="preserve">1.1.19. </w:t>
            </w:r>
            <w:r w:rsidRPr="00C868D6">
              <w:rPr>
                <w:sz w:val="22"/>
                <w:szCs w:val="22"/>
                <w:lang w:val="sr-Latn-RS" w:eastAsia="sr-Latn-RS"/>
              </w:rPr>
              <w:t>1.1.20. 1.1.22. 1.1.23.</w:t>
            </w:r>
            <w:r w:rsidRPr="00C868D6">
              <w:rPr>
                <w:color w:val="FF0000"/>
                <w:sz w:val="22"/>
                <w:szCs w:val="22"/>
                <w:lang w:val="sr-Latn-RS" w:eastAsia="sr-Latn-RS"/>
              </w:rPr>
              <w:t xml:space="preserve"> </w:t>
            </w:r>
            <w:r w:rsidRPr="00C868D6">
              <w:rPr>
                <w:sz w:val="22"/>
                <w:szCs w:val="22"/>
                <w:lang w:val="sr-Latn-RS" w:eastAsia="sr-Latn-RS"/>
              </w:rPr>
              <w:t>1.2.1. 1.2.3. 1.2.4. 1.3.1.  2.1.1.  2.1.2. 2.1.3.</w:t>
            </w:r>
            <w:r w:rsidRPr="00C868D6">
              <w:rPr>
                <w:color w:val="FF0000"/>
                <w:sz w:val="22"/>
                <w:szCs w:val="22"/>
                <w:lang w:val="sr-Latn-RS" w:eastAsia="sr-Latn-RS"/>
              </w:rPr>
              <w:t xml:space="preserve"> </w:t>
            </w:r>
            <w:r w:rsidRPr="00C868D6">
              <w:rPr>
                <w:sz w:val="22"/>
                <w:szCs w:val="22"/>
                <w:lang w:val="sr-Latn-RS" w:eastAsia="sr-Latn-RS"/>
              </w:rPr>
              <w:t>2.1.6.</w:t>
            </w:r>
            <w:r w:rsidRPr="00C868D6">
              <w:rPr>
                <w:color w:val="FF0000"/>
                <w:sz w:val="22"/>
                <w:szCs w:val="22"/>
                <w:lang w:val="sr-Latn-RS" w:eastAsia="sr-Latn-RS"/>
              </w:rPr>
              <w:t xml:space="preserve"> </w:t>
            </w:r>
            <w:r w:rsidRPr="00C868D6">
              <w:rPr>
                <w:sz w:val="22"/>
                <w:szCs w:val="22"/>
                <w:lang w:val="sr-Latn-RS" w:eastAsia="sr-Latn-RS"/>
              </w:rPr>
              <w:t>2.1.8.</w:t>
            </w:r>
            <w:r w:rsidRPr="00C868D6">
              <w:rPr>
                <w:color w:val="FF0000"/>
                <w:sz w:val="22"/>
                <w:szCs w:val="22"/>
                <w:lang w:val="sr-Latn-RS" w:eastAsia="sr-Latn-RS"/>
              </w:rPr>
              <w:t xml:space="preserve">  </w:t>
            </w:r>
            <w:r w:rsidRPr="00C868D6">
              <w:rPr>
                <w:sz w:val="22"/>
                <w:szCs w:val="22"/>
                <w:lang w:val="sr-Latn-RS" w:eastAsia="sr-Latn-RS"/>
              </w:rPr>
              <w:t>2.1.12. 2.1.13. 2.1.15.</w:t>
            </w:r>
            <w:r w:rsidRPr="00C868D6">
              <w:rPr>
                <w:color w:val="FF0000"/>
                <w:sz w:val="22"/>
                <w:szCs w:val="22"/>
                <w:lang w:val="sr-Latn-RS" w:eastAsia="sr-Latn-RS"/>
              </w:rPr>
              <w:t xml:space="preserve"> </w:t>
            </w:r>
            <w:r w:rsidRPr="00C868D6">
              <w:rPr>
                <w:sz w:val="22"/>
                <w:szCs w:val="22"/>
                <w:lang w:val="sr-Cyrl-RS" w:eastAsia="sr-Latn-RS"/>
              </w:rPr>
              <w:t>2.1.17.</w:t>
            </w:r>
            <w:r w:rsidRPr="00C868D6">
              <w:rPr>
                <w:color w:val="FF0000"/>
                <w:sz w:val="22"/>
                <w:szCs w:val="22"/>
                <w:lang w:val="sr-Cyrl-RS" w:eastAsia="sr-Latn-RS"/>
              </w:rPr>
              <w:t xml:space="preserve"> </w:t>
            </w:r>
            <w:r w:rsidRPr="00C868D6">
              <w:rPr>
                <w:sz w:val="22"/>
                <w:szCs w:val="22"/>
                <w:lang w:val="sr-Latn-RS" w:eastAsia="sr-Latn-RS"/>
              </w:rPr>
              <w:t>2.1.19.</w:t>
            </w:r>
            <w:r w:rsidRPr="00C868D6">
              <w:rPr>
                <w:color w:val="FF0000"/>
                <w:sz w:val="22"/>
                <w:szCs w:val="22"/>
                <w:lang w:val="sr-Latn-RS" w:eastAsia="sr-Latn-RS"/>
              </w:rPr>
              <w:t xml:space="preserve"> </w:t>
            </w:r>
            <w:r w:rsidRPr="00C868D6">
              <w:rPr>
                <w:sz w:val="22"/>
                <w:szCs w:val="22"/>
                <w:lang w:val="sr-Latn-RS" w:eastAsia="sr-Latn-RS"/>
              </w:rPr>
              <w:t>2.1.20.</w:t>
            </w:r>
            <w:r w:rsidRPr="00C868D6">
              <w:rPr>
                <w:color w:val="FF0000"/>
                <w:sz w:val="22"/>
                <w:szCs w:val="22"/>
                <w:lang w:val="sr-Latn-RS" w:eastAsia="sr-Latn-RS"/>
              </w:rPr>
              <w:t xml:space="preserve"> </w:t>
            </w:r>
            <w:r w:rsidRPr="00C868D6">
              <w:rPr>
                <w:sz w:val="22"/>
                <w:szCs w:val="22"/>
                <w:lang w:val="sr-Latn-RS" w:eastAsia="sr-Latn-RS"/>
              </w:rPr>
              <w:t>2.1.22.</w:t>
            </w:r>
            <w:r w:rsidRPr="00C868D6">
              <w:rPr>
                <w:color w:val="FF0000"/>
                <w:sz w:val="22"/>
                <w:szCs w:val="22"/>
                <w:lang w:val="sr-Latn-RS" w:eastAsia="sr-Latn-RS"/>
              </w:rPr>
              <w:t xml:space="preserve"> </w:t>
            </w:r>
            <w:r w:rsidRPr="00C868D6">
              <w:rPr>
                <w:sz w:val="22"/>
                <w:szCs w:val="22"/>
                <w:lang w:val="sr-Latn-RS" w:eastAsia="sr-Latn-RS"/>
              </w:rPr>
              <w:t>2.1.24.  2.1.25. 2.1.26. 2.2.1. 2.2.2. 2.2.3. 2.2.4.</w:t>
            </w:r>
            <w:r w:rsidRPr="00C868D6">
              <w:rPr>
                <w:color w:val="FF0000"/>
                <w:sz w:val="22"/>
                <w:szCs w:val="22"/>
                <w:lang w:val="sr-Latn-RS" w:eastAsia="sr-Latn-RS"/>
              </w:rPr>
              <w:t xml:space="preserve"> </w:t>
            </w:r>
            <w:r w:rsidRPr="00C868D6">
              <w:rPr>
                <w:sz w:val="22"/>
                <w:szCs w:val="22"/>
                <w:lang w:val="sr-Latn-RS" w:eastAsia="sr-Latn-RS"/>
              </w:rPr>
              <w:t>2.3.2.</w:t>
            </w:r>
          </w:p>
        </w:tc>
      </w:tr>
      <w:tr w:rsidR="00AC64E5" w:rsidRPr="000C0E2B" w:rsidTr="00185C3F">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lastRenderedPageBreak/>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rsidR="00AC64E5" w:rsidRPr="00E33E02" w:rsidRDefault="00AC64E5" w:rsidP="00185C3F">
            <w:pPr>
              <w:pStyle w:val="NoSpacing"/>
              <w:rPr>
                <w:rFonts w:ascii="Times New Roman" w:hAnsi="Times New Roman"/>
                <w:lang w:val="sr-Latn-RS" w:eastAsia="sr-Latn-RS"/>
              </w:rPr>
            </w:pPr>
            <w:r w:rsidRPr="00E33E02">
              <w:rPr>
                <w:rFonts w:ascii="Times New Roman" w:hAnsi="Times New Roman"/>
                <w:lang w:val="sr-Latn-RS" w:eastAsia="sr-Latn-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AC64E5" w:rsidRPr="00927E39" w:rsidRDefault="00AC64E5" w:rsidP="00AC64E5">
      <w:pPr>
        <w:rPr>
          <w:sz w:val="22"/>
          <w:szCs w:val="22"/>
          <w:lang w:val="sr-Cyrl-RS"/>
        </w:rPr>
      </w:pPr>
    </w:p>
    <w:tbl>
      <w:tblPr>
        <w:tblW w:w="14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5032"/>
        <w:gridCol w:w="5033"/>
        <w:gridCol w:w="661"/>
        <w:gridCol w:w="662"/>
        <w:gridCol w:w="662"/>
      </w:tblGrid>
      <w:tr w:rsidR="00AC64E5" w:rsidRPr="00477986" w:rsidTr="00185C3F">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cPr>
          <w:p w:rsidR="00AC64E5" w:rsidRPr="00507035" w:rsidRDefault="00AC64E5" w:rsidP="00185C3F">
            <w:pPr>
              <w:rPr>
                <w:b/>
                <w:sz w:val="22"/>
                <w:szCs w:val="22"/>
                <w:lang w:val="sr-Latn-RS" w:eastAsia="sr-Latn-RS"/>
              </w:rPr>
            </w:pPr>
            <w:r w:rsidRPr="00507035">
              <w:rPr>
                <w:b/>
                <w:sz w:val="22"/>
                <w:szCs w:val="22"/>
                <w:lang w:val="sr-Cyrl-RS" w:eastAsia="sr-Latn-RS"/>
              </w:rPr>
              <w:t>2</w:t>
            </w:r>
            <w:r w:rsidRPr="00507035">
              <w:rPr>
                <w:b/>
                <w:sz w:val="22"/>
                <w:szCs w:val="22"/>
                <w:lang w:val="sr-Latn-CS" w:eastAsia="sr-Latn-RS"/>
              </w:rPr>
              <w:t xml:space="preserve">. </w:t>
            </w:r>
            <w:r w:rsidRPr="00507035">
              <w:rPr>
                <w:b/>
                <w:sz w:val="22"/>
                <w:szCs w:val="22"/>
                <w:lang w:val="sr-Latn-RS" w:eastAsia="sr-Latn-RS"/>
              </w:rPr>
              <w:t>Meine Pläne</w:t>
            </w:r>
          </w:p>
          <w:p w:rsidR="00AC64E5" w:rsidRPr="00E33E02" w:rsidRDefault="00AC64E5" w:rsidP="00185C3F">
            <w:pPr>
              <w:rPr>
                <w:b/>
                <w:sz w:val="22"/>
                <w:szCs w:val="22"/>
                <w:lang w:val="sr-Latn-RS" w:eastAsia="sr-Latn-RS"/>
              </w:rPr>
            </w:pPr>
            <w:r w:rsidRPr="00D55458">
              <w:rPr>
                <w:sz w:val="22"/>
                <w:szCs w:val="22"/>
                <w:lang w:val="sr-Cyrl-RS" w:eastAsia="sr-Latn-RS"/>
              </w:rPr>
              <w:t>описивање радњи у прошлости; описивање будућих радњи (планова, намера</w:t>
            </w:r>
            <w:r w:rsidR="00F772E1" w:rsidRPr="00D55458">
              <w:rPr>
                <w:sz w:val="22"/>
                <w:szCs w:val="22"/>
                <w:lang w:val="sr-Cyrl-RS" w:eastAsia="sr-Latn-RS"/>
              </w:rPr>
              <w:t>, предвиђања</w:t>
            </w:r>
            <w:r w:rsidRPr="00D55458">
              <w:rPr>
                <w:sz w:val="22"/>
                <w:szCs w:val="22"/>
                <w:lang w:val="sr-Cyrl-RS" w:eastAsia="sr-Latn-RS"/>
              </w:rPr>
              <w:t>); исказивање жеља и интересовања; изражавање мишљења;</w:t>
            </w:r>
            <w:r w:rsidRPr="00D55458">
              <w:rPr>
                <w:sz w:val="20"/>
                <w:szCs w:val="20"/>
                <w:lang w:val="sr-Cyrl-RS" w:eastAsia="sr-Latn-RS"/>
              </w:rPr>
              <w:t xml:space="preserve">   </w:t>
            </w:r>
          </w:p>
        </w:tc>
        <w:tc>
          <w:tcPr>
            <w:tcW w:w="5032" w:type="dxa"/>
            <w:tcBorders>
              <w:top w:val="single" w:sz="12" w:space="0" w:color="auto"/>
              <w:left w:val="single" w:sz="12" w:space="0" w:color="auto"/>
              <w:bottom w:val="single" w:sz="12" w:space="0" w:color="auto"/>
              <w:right w:val="single" w:sz="12" w:space="0" w:color="auto"/>
            </w:tcBorders>
            <w:shd w:val="clear" w:color="auto" w:fill="FFFFFF"/>
          </w:tcPr>
          <w:p w:rsidR="00AC64E5" w:rsidRPr="00D55458" w:rsidRDefault="00AC64E5" w:rsidP="00185C3F">
            <w:pPr>
              <w:rPr>
                <w:sz w:val="22"/>
                <w:szCs w:val="22"/>
                <w:lang w:val="sr-Cyrl-RS" w:eastAsia="sr-Latn-RS"/>
              </w:rPr>
            </w:pPr>
            <w:bookmarkStart w:id="0" w:name="_GoBack"/>
            <w:bookmarkEnd w:id="0"/>
            <w:r w:rsidRPr="00D55458">
              <w:rPr>
                <w:sz w:val="22"/>
                <w:szCs w:val="22"/>
                <w:lang w:val="sr-Cyrl-RS" w:eastAsia="sr-Latn-RS"/>
              </w:rPr>
              <w:t>-  разумеју једноставне текстове у којима се описују догађаји, искуства и способности у прошлости</w:t>
            </w:r>
          </w:p>
          <w:p w:rsidR="00AC64E5" w:rsidRPr="00D55458" w:rsidRDefault="00AC64E5" w:rsidP="00185C3F">
            <w:pPr>
              <w:rPr>
                <w:sz w:val="22"/>
                <w:szCs w:val="22"/>
                <w:lang w:val="sr-Cyrl-RS" w:eastAsia="sr-Latn-RS"/>
              </w:rPr>
            </w:pPr>
            <w:r w:rsidRPr="00D55458">
              <w:rPr>
                <w:sz w:val="22"/>
                <w:szCs w:val="22"/>
                <w:lang w:val="sr-Cyrl-RS" w:eastAsia="sr-Latn-RS"/>
              </w:rPr>
              <w:t xml:space="preserve">- размене појединачне информације и/или некоико информација у низу о догађајима, искуствима и способностима  из прошлости </w:t>
            </w:r>
          </w:p>
          <w:p w:rsidR="00AC64E5" w:rsidRPr="00D55458" w:rsidRDefault="00AC64E5" w:rsidP="00185C3F">
            <w:pPr>
              <w:rPr>
                <w:sz w:val="22"/>
                <w:szCs w:val="22"/>
                <w:lang w:val="sr-Cyrl-RS" w:eastAsia="sr-Latn-RS"/>
              </w:rPr>
            </w:pPr>
            <w:r w:rsidRPr="00D55458">
              <w:rPr>
                <w:sz w:val="22"/>
                <w:szCs w:val="22"/>
                <w:lang w:val="sr-Cyrl-RS" w:eastAsia="sr-Latn-RS"/>
              </w:rPr>
              <w:t>- опишу у неколико краћих, везаних исказа догађај из прошлости</w:t>
            </w:r>
          </w:p>
          <w:p w:rsidR="00AC64E5" w:rsidRPr="00D55458" w:rsidRDefault="00AC64E5" w:rsidP="00185C3F">
            <w:pPr>
              <w:rPr>
                <w:sz w:val="22"/>
                <w:szCs w:val="22"/>
                <w:lang w:val="uz-Cyrl-UZ"/>
              </w:rPr>
            </w:pPr>
            <w:r w:rsidRPr="00D55458">
              <w:rPr>
                <w:sz w:val="22"/>
                <w:szCs w:val="22"/>
                <w:lang w:val="sr-Cyrl-RS" w:eastAsia="sr-Latn-RS"/>
              </w:rPr>
              <w:t xml:space="preserve">- </w:t>
            </w:r>
            <w:r w:rsidRPr="00D55458">
              <w:rPr>
                <w:sz w:val="22"/>
                <w:szCs w:val="22"/>
                <w:lang w:val="uz-Cyrl-UZ"/>
              </w:rPr>
              <w:t>разумеју једноставније исказе који се односе на одлуке, обећања, планове,  намере и предвиђања и реагује на њих</w:t>
            </w:r>
          </w:p>
          <w:p w:rsidR="00AC64E5" w:rsidRPr="00D55458" w:rsidRDefault="00AC64E5" w:rsidP="00185C3F">
            <w:pPr>
              <w:rPr>
                <w:sz w:val="22"/>
                <w:szCs w:val="22"/>
                <w:lang w:val="sr-Cyrl-RS" w:eastAsia="sr-Latn-RS"/>
              </w:rPr>
            </w:pPr>
            <w:r w:rsidRPr="00D55458">
              <w:rPr>
                <w:sz w:val="22"/>
                <w:szCs w:val="22"/>
                <w:lang w:val="sr-Cyrl-RS" w:eastAsia="sr-Latn-RS"/>
              </w:rPr>
              <w:t xml:space="preserve">- </w:t>
            </w:r>
            <w:r w:rsidRPr="00D55458">
              <w:rPr>
                <w:sz w:val="22"/>
                <w:szCs w:val="22"/>
                <w:lang w:val="uz-Cyrl-UZ"/>
              </w:rPr>
              <w:t>размене једноставније исказе у вези са обећањима, одлукама, плановима, намерама и предвиђањима</w:t>
            </w:r>
          </w:p>
          <w:p w:rsidR="00AC64E5" w:rsidRPr="00D55458" w:rsidRDefault="00AC64E5" w:rsidP="00185C3F">
            <w:pPr>
              <w:rPr>
                <w:sz w:val="22"/>
                <w:szCs w:val="22"/>
                <w:lang w:val="sr-Cyrl-RS" w:eastAsia="sr-Latn-RS"/>
              </w:rPr>
            </w:pPr>
            <w:r w:rsidRPr="00D55458">
              <w:rPr>
                <w:sz w:val="22"/>
                <w:szCs w:val="22"/>
                <w:lang w:val="sr-Cyrl-RS" w:eastAsia="sr-Latn-RS"/>
              </w:rPr>
              <w:t xml:space="preserve">- </w:t>
            </w:r>
            <w:r w:rsidRPr="00D55458">
              <w:rPr>
                <w:sz w:val="22"/>
                <w:szCs w:val="22"/>
                <w:lang w:val="uz-Cyrl-UZ"/>
              </w:rPr>
              <w:t>саопште шта он/ она или неко други планира, намерава, предвиђа</w:t>
            </w:r>
          </w:p>
          <w:p w:rsidR="00AC64E5" w:rsidRPr="00D55458" w:rsidRDefault="00AC64E5" w:rsidP="00185C3F">
            <w:pPr>
              <w:rPr>
                <w:sz w:val="22"/>
                <w:szCs w:val="22"/>
                <w:lang w:val="sr-Cyrl-RS" w:eastAsia="sr-Latn-RS"/>
              </w:rPr>
            </w:pPr>
            <w:r w:rsidRPr="00D55458">
              <w:rPr>
                <w:sz w:val="22"/>
                <w:szCs w:val="22"/>
                <w:lang w:val="sr-Cyrl-RS" w:eastAsia="sr-Latn-RS"/>
              </w:rPr>
              <w:t xml:space="preserve">- </w:t>
            </w:r>
            <w:r w:rsidRPr="00D55458">
              <w:rPr>
                <w:sz w:val="22"/>
                <w:szCs w:val="22"/>
                <w:lang w:val="uz-Cyrl-UZ"/>
              </w:rPr>
              <w:t>разумеју уобичајене изразе у вези са жељама, интересовањима, потребама, осетима и осећањима и реагује на њих</w:t>
            </w:r>
          </w:p>
          <w:p w:rsidR="00AC64E5" w:rsidRPr="00D55458" w:rsidRDefault="00AC64E5" w:rsidP="00185C3F">
            <w:pPr>
              <w:rPr>
                <w:sz w:val="22"/>
                <w:szCs w:val="22"/>
                <w:lang w:val="sr-Cyrl-RS" w:eastAsia="sr-Latn-RS"/>
              </w:rPr>
            </w:pPr>
            <w:r w:rsidRPr="00D55458">
              <w:rPr>
                <w:sz w:val="22"/>
                <w:szCs w:val="22"/>
                <w:lang w:val="sr-Cyrl-RS" w:eastAsia="sr-Latn-RS"/>
              </w:rPr>
              <w:t xml:space="preserve">- </w:t>
            </w:r>
            <w:r w:rsidRPr="00D55458">
              <w:rPr>
                <w:sz w:val="22"/>
                <w:szCs w:val="22"/>
                <w:lang w:val="uz-Cyrl-UZ"/>
              </w:rPr>
              <w:t>изразе жеље, интересовања, потребе, осете и осећања једноставнијим језичким средствима</w:t>
            </w:r>
          </w:p>
          <w:p w:rsidR="00AC64E5" w:rsidRPr="00D55458" w:rsidRDefault="00AC64E5" w:rsidP="00185C3F">
            <w:pPr>
              <w:rPr>
                <w:sz w:val="22"/>
                <w:szCs w:val="22"/>
                <w:lang w:val="uz-Cyrl-UZ"/>
              </w:rPr>
            </w:pPr>
            <w:r w:rsidRPr="00D55458">
              <w:rPr>
                <w:sz w:val="22"/>
                <w:szCs w:val="22"/>
                <w:lang w:val="sr-Cyrl-RS" w:eastAsia="sr-Latn-RS"/>
              </w:rPr>
              <w:t xml:space="preserve">- </w:t>
            </w:r>
            <w:r w:rsidRPr="00D55458">
              <w:rPr>
                <w:sz w:val="22"/>
                <w:szCs w:val="22"/>
                <w:lang w:val="uz-Cyrl-UZ"/>
              </w:rPr>
              <w:t>разумеју једноставније исказе којима се тражи мишљење и реагује на њих</w:t>
            </w:r>
          </w:p>
          <w:p w:rsidR="00AC64E5" w:rsidRPr="00660DE4" w:rsidRDefault="00AC64E5" w:rsidP="00185C3F">
            <w:pPr>
              <w:rPr>
                <w:sz w:val="22"/>
                <w:szCs w:val="22"/>
                <w:lang w:val="uz-Cyrl-UZ" w:eastAsia="sr-Latn-RS"/>
              </w:rPr>
            </w:pPr>
            <w:r w:rsidRPr="00D55458">
              <w:rPr>
                <w:sz w:val="22"/>
                <w:szCs w:val="22"/>
                <w:lang w:val="uz-Cyrl-UZ"/>
              </w:rPr>
              <w:t>- изражавају мишљење, слагање/ неслагање и даје кратко образложење</w:t>
            </w:r>
            <w:r w:rsidRPr="00D55458">
              <w:rPr>
                <w:sz w:val="22"/>
                <w:szCs w:val="22"/>
                <w:lang w:val="uz-Cyrl-UZ" w:eastAsia="sr-Latn-RS"/>
              </w:rPr>
              <w:t xml:space="preserve"> </w:t>
            </w:r>
          </w:p>
        </w:tc>
        <w:tc>
          <w:tcPr>
            <w:tcW w:w="5033" w:type="dxa"/>
            <w:tcBorders>
              <w:top w:val="single" w:sz="12" w:space="0" w:color="auto"/>
              <w:left w:val="single" w:sz="12" w:space="0" w:color="auto"/>
              <w:bottom w:val="single" w:sz="12" w:space="0" w:color="auto"/>
              <w:right w:val="single" w:sz="12" w:space="0" w:color="auto"/>
            </w:tcBorders>
            <w:shd w:val="clear" w:color="auto" w:fill="FFFFFF"/>
          </w:tcPr>
          <w:p w:rsidR="00AC64E5" w:rsidRDefault="00AC64E5" w:rsidP="00185C3F">
            <w:pPr>
              <w:rPr>
                <w:sz w:val="22"/>
                <w:szCs w:val="22"/>
                <w:lang w:val="sr-Cyrl-RS" w:eastAsia="sr-Latn-RS"/>
              </w:rPr>
            </w:pPr>
            <w:r w:rsidRPr="00507035">
              <w:rPr>
                <w:sz w:val="22"/>
                <w:szCs w:val="22"/>
                <w:lang w:val="sr-Cyrl-RS" w:eastAsia="sr-Latn-RS"/>
              </w:rPr>
              <w:t xml:space="preserve">- Изразе и речи које се односе на тему; </w:t>
            </w:r>
          </w:p>
          <w:p w:rsidR="00D55458" w:rsidRPr="00507035" w:rsidRDefault="00D55458" w:rsidP="00185C3F">
            <w:pPr>
              <w:rPr>
                <w:i/>
                <w:sz w:val="22"/>
                <w:szCs w:val="22"/>
                <w:lang w:val="uz-Cyrl-UZ" w:eastAsia="sr-Latn-RS"/>
              </w:rPr>
            </w:pPr>
            <w:r>
              <w:rPr>
                <w:sz w:val="22"/>
                <w:szCs w:val="22"/>
                <w:lang w:val="sr-Cyrl-RS" w:eastAsia="sr-Latn-RS"/>
              </w:rPr>
              <w:t>- Упитне реченице</w:t>
            </w:r>
          </w:p>
          <w:p w:rsidR="00AC64E5" w:rsidRPr="00507035" w:rsidRDefault="00AC64E5" w:rsidP="00185C3F">
            <w:pPr>
              <w:rPr>
                <w:sz w:val="22"/>
                <w:szCs w:val="22"/>
                <w:lang w:val="sr-Cyrl-RS" w:eastAsia="sr-Latn-RS"/>
              </w:rPr>
            </w:pPr>
            <w:r w:rsidRPr="00507035">
              <w:rPr>
                <w:i/>
                <w:sz w:val="22"/>
                <w:szCs w:val="22"/>
                <w:lang w:val="sr-Latn-RS" w:eastAsia="sr-Latn-RS"/>
              </w:rPr>
              <w:t xml:space="preserve"> </w:t>
            </w:r>
            <w:r w:rsidRPr="00507035">
              <w:rPr>
                <w:sz w:val="22"/>
                <w:szCs w:val="22"/>
                <w:lang w:val="sr-Cyrl-RS" w:eastAsia="sr-Latn-RS"/>
              </w:rPr>
              <w:t>- Императив</w:t>
            </w:r>
          </w:p>
          <w:p w:rsidR="00AC64E5" w:rsidRPr="00507035" w:rsidRDefault="00AC64E5" w:rsidP="00185C3F">
            <w:pPr>
              <w:rPr>
                <w:sz w:val="22"/>
                <w:szCs w:val="22"/>
                <w:lang w:val="sr-Cyrl-RS" w:eastAsia="sr-Latn-RS"/>
              </w:rPr>
            </w:pPr>
            <w:r w:rsidRPr="00507035">
              <w:rPr>
                <w:sz w:val="22"/>
                <w:szCs w:val="22"/>
                <w:lang w:val="sr-Cyrl-RS" w:eastAsia="sr-Latn-RS"/>
              </w:rPr>
              <w:t>- Претерит помоћних и модалних глагола</w:t>
            </w:r>
          </w:p>
          <w:p w:rsidR="00AC64E5" w:rsidRPr="00507035" w:rsidRDefault="00AC64E5" w:rsidP="00185C3F">
            <w:pPr>
              <w:rPr>
                <w:i/>
                <w:sz w:val="22"/>
                <w:szCs w:val="22"/>
                <w:lang w:val="sr-Cyrl-RS" w:eastAsia="sr-Latn-RS"/>
              </w:rPr>
            </w:pPr>
            <w:r w:rsidRPr="00507035">
              <w:rPr>
                <w:i/>
                <w:sz w:val="22"/>
                <w:szCs w:val="22"/>
                <w:lang w:val="sr-Latn-RS" w:eastAsia="sr-Latn-RS"/>
              </w:rPr>
              <w:t xml:space="preserve"> </w:t>
            </w:r>
            <w:r w:rsidRPr="00507035">
              <w:rPr>
                <w:sz w:val="22"/>
                <w:szCs w:val="22"/>
                <w:lang w:val="sr-Cyrl-RS" w:eastAsia="sr-Latn-RS"/>
              </w:rPr>
              <w:t>- Перфекат</w:t>
            </w:r>
            <w:r w:rsidRPr="00507035">
              <w:rPr>
                <w:i/>
                <w:sz w:val="22"/>
                <w:szCs w:val="22"/>
                <w:lang w:val="sr-Latn-RS" w:eastAsia="sr-Latn-RS"/>
              </w:rPr>
              <w:t xml:space="preserve"> </w:t>
            </w:r>
          </w:p>
          <w:p w:rsidR="00AC64E5" w:rsidRPr="00507035" w:rsidRDefault="00AC64E5" w:rsidP="00185C3F">
            <w:pPr>
              <w:rPr>
                <w:sz w:val="22"/>
                <w:szCs w:val="22"/>
                <w:lang w:val="sr-Cyrl-RS" w:eastAsia="sr-Latn-RS"/>
              </w:rPr>
            </w:pPr>
            <w:r w:rsidRPr="00507035">
              <w:rPr>
                <w:sz w:val="22"/>
                <w:szCs w:val="22"/>
                <w:lang w:val="sr-Cyrl-RS" w:eastAsia="sr-Latn-RS"/>
              </w:rPr>
              <w:t xml:space="preserve">- Презент </w:t>
            </w:r>
          </w:p>
          <w:p w:rsidR="00AC64E5" w:rsidRPr="00507035" w:rsidRDefault="00AC64E5" w:rsidP="00185C3F">
            <w:pPr>
              <w:rPr>
                <w:sz w:val="22"/>
                <w:szCs w:val="22"/>
                <w:lang w:val="sr-Cyrl-RS" w:eastAsia="sr-Latn-RS"/>
              </w:rPr>
            </w:pPr>
            <w:r w:rsidRPr="00507035">
              <w:rPr>
                <w:sz w:val="22"/>
                <w:szCs w:val="22"/>
                <w:lang w:val="sr-Cyrl-RS" w:eastAsia="sr-Latn-RS"/>
              </w:rPr>
              <w:t>- Упитне реченице</w:t>
            </w:r>
          </w:p>
          <w:p w:rsidR="00AC64E5" w:rsidRPr="00507035" w:rsidRDefault="00AC64E5" w:rsidP="00185C3F">
            <w:pPr>
              <w:rPr>
                <w:sz w:val="22"/>
                <w:szCs w:val="22"/>
                <w:lang w:val="sr-Cyrl-RS" w:eastAsia="sr-Latn-RS"/>
              </w:rPr>
            </w:pPr>
            <w:r w:rsidRPr="00507035">
              <w:rPr>
                <w:sz w:val="22"/>
                <w:szCs w:val="22"/>
                <w:lang w:val="sr-Cyrl-RS" w:eastAsia="sr-Latn-RS"/>
              </w:rPr>
              <w:t xml:space="preserve">- Глагол </w:t>
            </w:r>
            <w:r w:rsidRPr="00507035">
              <w:rPr>
                <w:sz w:val="22"/>
                <w:szCs w:val="22"/>
                <w:lang w:val="sr-Latn-RS" w:eastAsia="sr-Latn-RS"/>
              </w:rPr>
              <w:t>m</w:t>
            </w:r>
            <w:r w:rsidRPr="00507035">
              <w:rPr>
                <w:sz w:val="22"/>
                <w:szCs w:val="22"/>
                <w:lang w:val="sr-Cyrl-RS" w:eastAsia="sr-Latn-RS"/>
              </w:rPr>
              <w:t>ö</w:t>
            </w:r>
            <w:r w:rsidRPr="00507035">
              <w:rPr>
                <w:sz w:val="22"/>
                <w:szCs w:val="22"/>
                <w:lang w:val="sr-Latn-RS" w:eastAsia="sr-Latn-RS"/>
              </w:rPr>
              <w:t>chten</w:t>
            </w:r>
          </w:p>
          <w:p w:rsidR="00AC64E5" w:rsidRPr="00507035" w:rsidRDefault="00AC64E5" w:rsidP="00185C3F">
            <w:pPr>
              <w:rPr>
                <w:sz w:val="22"/>
                <w:szCs w:val="22"/>
                <w:lang w:val="sr-Cyrl-RS" w:eastAsia="sr-Latn-RS"/>
              </w:rPr>
            </w:pPr>
            <w:r w:rsidRPr="00507035">
              <w:rPr>
                <w:sz w:val="22"/>
                <w:szCs w:val="22"/>
                <w:lang w:val="sr-Cyrl-RS" w:eastAsia="sr-Latn-RS"/>
              </w:rPr>
              <w:t>- Најфреквентнији глаголи за изражавање мишљења</w:t>
            </w:r>
          </w:p>
          <w:p w:rsidR="00AC64E5" w:rsidRPr="00507035" w:rsidRDefault="00AC64E5" w:rsidP="00185C3F">
            <w:pPr>
              <w:rPr>
                <w:sz w:val="22"/>
                <w:szCs w:val="22"/>
                <w:lang w:val="sr-Cyrl-RS" w:eastAsia="sr-Latn-RS"/>
              </w:rPr>
            </w:pPr>
            <w:r w:rsidRPr="00507035">
              <w:rPr>
                <w:sz w:val="22"/>
                <w:szCs w:val="22"/>
                <w:lang w:val="sr-Cyrl-RS" w:eastAsia="sr-Latn-RS"/>
              </w:rPr>
              <w:t xml:space="preserve">- Реченице са </w:t>
            </w:r>
            <w:r w:rsidRPr="00507035">
              <w:rPr>
                <w:sz w:val="22"/>
                <w:szCs w:val="22"/>
                <w:lang w:val="de-DE" w:eastAsia="sr-Latn-RS"/>
              </w:rPr>
              <w:t>dass</w:t>
            </w:r>
          </w:p>
          <w:p w:rsidR="00AC64E5" w:rsidRPr="004B612D" w:rsidRDefault="00AC64E5" w:rsidP="00185C3F">
            <w:pPr>
              <w:rPr>
                <w:sz w:val="22"/>
                <w:szCs w:val="22"/>
                <w:lang w:val="sr-Cyrl-RS" w:eastAsia="sr-Latn-RS"/>
              </w:rPr>
            </w:pPr>
            <w:r w:rsidRPr="00507035">
              <w:rPr>
                <w:sz w:val="22"/>
                <w:szCs w:val="22"/>
                <w:lang w:val="sr-Cyrl-RS" w:eastAsia="sr-Latn-RS"/>
              </w:rPr>
              <w:t xml:space="preserve">- Реченице са </w:t>
            </w:r>
            <w:r w:rsidRPr="00507035">
              <w:rPr>
                <w:sz w:val="22"/>
                <w:szCs w:val="22"/>
                <w:lang w:val="de-DE" w:eastAsia="sr-Latn-RS"/>
              </w:rPr>
              <w:t>weil</w:t>
            </w:r>
          </w:p>
        </w:tc>
        <w:tc>
          <w:tcPr>
            <w:tcW w:w="661" w:type="dxa"/>
            <w:tcBorders>
              <w:top w:val="single" w:sz="12" w:space="0" w:color="auto"/>
              <w:left w:val="single" w:sz="12" w:space="0" w:color="auto"/>
              <w:bottom w:val="single" w:sz="12" w:space="0" w:color="auto"/>
              <w:right w:val="single" w:sz="12" w:space="0" w:color="auto"/>
            </w:tcBorders>
            <w:shd w:val="clear" w:color="auto" w:fill="FFFFFF"/>
          </w:tcPr>
          <w:p w:rsidR="00AC64E5" w:rsidRPr="00AA32B0" w:rsidRDefault="00AC64E5" w:rsidP="00185C3F">
            <w:pPr>
              <w:pStyle w:val="NoSpacing"/>
              <w:jc w:val="center"/>
              <w:rPr>
                <w:rFonts w:ascii="Times New Roman" w:hAnsi="Times New Roman"/>
                <w:b/>
                <w:lang w:val="de-DE" w:eastAsia="sr-Latn-RS"/>
              </w:rPr>
            </w:pPr>
            <w:r w:rsidRPr="00AA32B0">
              <w:rPr>
                <w:rFonts w:ascii="Times New Roman" w:hAnsi="Times New Roman"/>
                <w:b/>
                <w:lang w:val="de-DE" w:eastAsia="sr-Latn-RS"/>
              </w:rPr>
              <w:t>13</w:t>
            </w:r>
          </w:p>
        </w:tc>
        <w:tc>
          <w:tcPr>
            <w:tcW w:w="662" w:type="dxa"/>
            <w:tcBorders>
              <w:top w:val="single" w:sz="12" w:space="0" w:color="auto"/>
              <w:left w:val="single" w:sz="12" w:space="0" w:color="auto"/>
              <w:bottom w:val="single" w:sz="12" w:space="0" w:color="auto"/>
              <w:right w:val="single" w:sz="12" w:space="0" w:color="auto"/>
            </w:tcBorders>
            <w:shd w:val="clear" w:color="auto" w:fill="FFFFFF"/>
          </w:tcPr>
          <w:p w:rsidR="00AC64E5" w:rsidRPr="00AA32B0" w:rsidRDefault="00AC64E5" w:rsidP="00185C3F">
            <w:pPr>
              <w:pStyle w:val="NoSpacing"/>
              <w:jc w:val="center"/>
              <w:rPr>
                <w:rFonts w:ascii="Times New Roman" w:hAnsi="Times New Roman"/>
                <w:b/>
                <w:lang w:val="de-DE" w:eastAsia="sr-Latn-RS"/>
              </w:rPr>
            </w:pPr>
            <w:r w:rsidRPr="00AA32B0">
              <w:rPr>
                <w:rFonts w:ascii="Times New Roman" w:hAnsi="Times New Roman"/>
                <w:b/>
                <w:lang w:val="de-DE" w:eastAsia="sr-Latn-RS"/>
              </w:rPr>
              <w:t>4,5</w:t>
            </w:r>
          </w:p>
        </w:tc>
        <w:tc>
          <w:tcPr>
            <w:tcW w:w="662" w:type="dxa"/>
            <w:tcBorders>
              <w:top w:val="single" w:sz="12" w:space="0" w:color="auto"/>
              <w:left w:val="single" w:sz="12" w:space="0" w:color="auto"/>
              <w:bottom w:val="single" w:sz="12" w:space="0" w:color="auto"/>
              <w:right w:val="single" w:sz="12" w:space="0" w:color="auto"/>
            </w:tcBorders>
            <w:shd w:val="clear" w:color="auto" w:fill="FFFFFF"/>
          </w:tcPr>
          <w:p w:rsidR="00AC64E5" w:rsidRPr="00AA32B0" w:rsidRDefault="00AC64E5" w:rsidP="00185C3F">
            <w:pPr>
              <w:pStyle w:val="NoSpacing"/>
              <w:jc w:val="center"/>
              <w:rPr>
                <w:rFonts w:ascii="Times New Roman" w:hAnsi="Times New Roman"/>
                <w:b/>
                <w:lang w:val="de-DE" w:eastAsia="sr-Latn-RS"/>
              </w:rPr>
            </w:pPr>
            <w:r w:rsidRPr="00AA32B0">
              <w:rPr>
                <w:rFonts w:ascii="Times New Roman" w:hAnsi="Times New Roman"/>
                <w:b/>
                <w:lang w:val="de-DE" w:eastAsia="sr-Latn-RS"/>
              </w:rPr>
              <w:t>8,5</w:t>
            </w:r>
          </w:p>
        </w:tc>
      </w:tr>
      <w:tr w:rsidR="00AC64E5" w:rsidRPr="000C0E2B" w:rsidTr="00185C3F">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rsidR="00AC64E5" w:rsidRPr="00C92662" w:rsidRDefault="00AC64E5" w:rsidP="00185C3F">
            <w:pPr>
              <w:rPr>
                <w:sz w:val="22"/>
                <w:szCs w:val="22"/>
                <w:lang w:val="sr-Cyrl-RS" w:eastAsia="sr-Latn-RS"/>
              </w:rPr>
            </w:pPr>
            <w:r w:rsidRPr="00507035">
              <w:rPr>
                <w:sz w:val="22"/>
                <w:szCs w:val="22"/>
                <w:lang w:val="sr-Cyrl-RS" w:eastAsia="sr-Latn-RS"/>
              </w:rPr>
              <w:t>Грађанско васпитање, Српски језик</w:t>
            </w:r>
            <w:r w:rsidRPr="00803BAD">
              <w:rPr>
                <w:sz w:val="22"/>
                <w:szCs w:val="22"/>
                <w:lang w:val="sr-Cyrl-RS" w:eastAsia="sr-Latn-RS"/>
              </w:rPr>
              <w:t xml:space="preserve">, </w:t>
            </w:r>
            <w:r>
              <w:rPr>
                <w:sz w:val="22"/>
                <w:szCs w:val="22"/>
                <w:lang w:val="sr-Cyrl-RS" w:eastAsia="sr-Latn-RS"/>
              </w:rPr>
              <w:t>информатика и рачунарство, ликовна култура</w:t>
            </w:r>
            <w:r w:rsidRPr="00C92662">
              <w:rPr>
                <w:sz w:val="22"/>
                <w:szCs w:val="22"/>
                <w:lang w:val="sr-Cyrl-RS" w:eastAsia="sr-Latn-RS"/>
              </w:rPr>
              <w:t xml:space="preserve">, </w:t>
            </w:r>
            <w:r>
              <w:rPr>
                <w:sz w:val="22"/>
                <w:szCs w:val="22"/>
                <w:lang w:val="sr-Cyrl-RS" w:eastAsia="sr-Latn-RS"/>
              </w:rPr>
              <w:t>физичко и здравствено васпитање</w:t>
            </w:r>
          </w:p>
        </w:tc>
      </w:tr>
      <w:tr w:rsidR="00AC64E5" w:rsidRPr="00A309CF" w:rsidTr="00185C3F">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rsidR="00E20219" w:rsidRPr="00C868D6" w:rsidRDefault="00E20219" w:rsidP="00E20219">
            <w:pPr>
              <w:pStyle w:val="NoSpacing"/>
              <w:rPr>
                <w:rFonts w:ascii="Times New Roman" w:hAnsi="Times New Roman"/>
                <w:lang w:val="sr-Cyrl-RS" w:eastAsia="sr-Latn-RS"/>
              </w:rPr>
            </w:pPr>
            <w:r w:rsidRPr="00C868D6">
              <w:rPr>
                <w:rFonts w:ascii="Times New Roman" w:hAnsi="Times New Roman"/>
                <w:lang w:val="sr-Latn-RS" w:eastAsia="sr-Latn-RS"/>
              </w:rPr>
              <w:t xml:space="preserve">1.1.1.  1.1.2.  1.1.3. 1.1.4.  1.1.5. 1.1.7. 1.1.10.  1.1.11. 1.1.12. 1.1.13. </w:t>
            </w:r>
            <w:r w:rsidRPr="00C868D6">
              <w:rPr>
                <w:rFonts w:ascii="Times New Roman" w:hAnsi="Times New Roman"/>
                <w:lang w:val="sr-Cyrl-RS" w:eastAsia="sr-Latn-RS"/>
              </w:rPr>
              <w:t xml:space="preserve">1.1.14. </w:t>
            </w:r>
            <w:r w:rsidRPr="00C868D6">
              <w:rPr>
                <w:rFonts w:ascii="Times New Roman" w:hAnsi="Times New Roman"/>
                <w:lang w:val="sr-Latn-RS" w:eastAsia="sr-Latn-RS"/>
              </w:rPr>
              <w:t xml:space="preserve"> </w:t>
            </w:r>
            <w:r w:rsidRPr="00C868D6">
              <w:rPr>
                <w:rFonts w:ascii="Times New Roman" w:hAnsi="Times New Roman"/>
                <w:lang w:val="sr-Cyrl-RS" w:eastAsia="sr-Latn-RS"/>
              </w:rPr>
              <w:t xml:space="preserve">1.1.18. 1.1.19. </w:t>
            </w:r>
            <w:r w:rsidRPr="00C868D6">
              <w:rPr>
                <w:rFonts w:ascii="Times New Roman" w:hAnsi="Times New Roman"/>
                <w:lang w:val="sr-Latn-RS" w:eastAsia="sr-Latn-RS"/>
              </w:rPr>
              <w:t>1.1.20.</w:t>
            </w:r>
            <w:r w:rsidRPr="00C868D6">
              <w:rPr>
                <w:rFonts w:ascii="Times New Roman" w:hAnsi="Times New Roman"/>
                <w:lang w:val="sr-Cyrl-RS" w:eastAsia="sr-Latn-RS"/>
              </w:rPr>
              <w:t xml:space="preserve"> </w:t>
            </w:r>
            <w:r w:rsidRPr="00C868D6">
              <w:rPr>
                <w:rFonts w:ascii="Times New Roman" w:hAnsi="Times New Roman"/>
                <w:lang w:val="sr-Latn-RS" w:eastAsia="sr-Latn-RS"/>
              </w:rPr>
              <w:t>1.1.21. 1.1.22. 1.1.23.</w:t>
            </w:r>
          </w:p>
          <w:p w:rsidR="00AC64E5" w:rsidRPr="00E20219" w:rsidRDefault="00E20219" w:rsidP="00185C3F">
            <w:pPr>
              <w:pStyle w:val="NoSpacing"/>
              <w:rPr>
                <w:rFonts w:ascii="Times New Roman" w:hAnsi="Times New Roman"/>
                <w:sz w:val="18"/>
                <w:szCs w:val="18"/>
                <w:lang w:val="sr-Cyrl-RS" w:eastAsia="sr-Latn-RS"/>
              </w:rPr>
            </w:pPr>
            <w:r w:rsidRPr="00C868D6">
              <w:rPr>
                <w:rFonts w:ascii="Times New Roman" w:hAnsi="Times New Roman"/>
                <w:lang w:val="sr-Latn-RS" w:eastAsia="sr-Latn-RS"/>
              </w:rPr>
              <w:t>1.2.1.</w:t>
            </w:r>
            <w:r w:rsidRPr="00C868D6">
              <w:rPr>
                <w:rFonts w:ascii="Times New Roman" w:hAnsi="Times New Roman"/>
                <w:lang w:val="sr-Cyrl-RS" w:eastAsia="sr-Latn-RS"/>
              </w:rPr>
              <w:t xml:space="preserve"> 1.2.2. </w:t>
            </w:r>
            <w:r w:rsidRPr="00C868D6">
              <w:rPr>
                <w:rFonts w:ascii="Times New Roman" w:hAnsi="Times New Roman"/>
                <w:lang w:val="sr-Latn-RS" w:eastAsia="sr-Latn-RS"/>
              </w:rPr>
              <w:t>1.2.3. 1.2.4.</w:t>
            </w:r>
            <w:r w:rsidRPr="00C868D6">
              <w:rPr>
                <w:rFonts w:ascii="Times New Roman" w:hAnsi="Times New Roman"/>
                <w:color w:val="FF0000"/>
                <w:lang w:val="sr-Latn-RS" w:eastAsia="sr-Latn-RS"/>
              </w:rPr>
              <w:t xml:space="preserve">  </w:t>
            </w:r>
            <w:r w:rsidRPr="00C868D6">
              <w:rPr>
                <w:rFonts w:ascii="Times New Roman" w:hAnsi="Times New Roman"/>
                <w:lang w:val="sr-Latn-RS" w:eastAsia="sr-Latn-RS"/>
              </w:rPr>
              <w:t>1.3.2.</w:t>
            </w:r>
            <w:r w:rsidRPr="00C868D6">
              <w:rPr>
                <w:rFonts w:ascii="Times New Roman" w:hAnsi="Times New Roman"/>
                <w:color w:val="FF0000"/>
                <w:lang w:val="sr-Latn-RS" w:eastAsia="sr-Latn-RS"/>
              </w:rPr>
              <w:t xml:space="preserve"> </w:t>
            </w:r>
            <w:r w:rsidRPr="00C868D6">
              <w:rPr>
                <w:rFonts w:ascii="Times New Roman" w:hAnsi="Times New Roman"/>
                <w:lang w:val="sr-Latn-RS" w:eastAsia="sr-Latn-RS"/>
              </w:rPr>
              <w:t>2.1.2. 2.1.3.</w:t>
            </w:r>
            <w:r w:rsidRPr="00C868D6">
              <w:rPr>
                <w:rFonts w:ascii="Times New Roman" w:hAnsi="Times New Roman"/>
                <w:color w:val="FF0000"/>
                <w:lang w:val="sr-Latn-RS" w:eastAsia="sr-Latn-RS"/>
              </w:rPr>
              <w:t xml:space="preserve"> </w:t>
            </w:r>
            <w:r w:rsidRPr="00C868D6">
              <w:rPr>
                <w:rFonts w:ascii="Times New Roman" w:hAnsi="Times New Roman"/>
                <w:lang w:val="sr-Latn-RS" w:eastAsia="sr-Latn-RS"/>
              </w:rPr>
              <w:t>2.1.6.</w:t>
            </w:r>
            <w:r w:rsidRPr="00C868D6">
              <w:rPr>
                <w:rFonts w:ascii="Times New Roman" w:hAnsi="Times New Roman"/>
                <w:color w:val="FF0000"/>
                <w:lang w:val="sr-Latn-RS" w:eastAsia="sr-Latn-RS"/>
              </w:rPr>
              <w:t xml:space="preserve"> </w:t>
            </w:r>
            <w:r w:rsidRPr="00C868D6">
              <w:rPr>
                <w:rFonts w:ascii="Times New Roman" w:hAnsi="Times New Roman"/>
                <w:lang w:val="sr-Latn-RS" w:eastAsia="sr-Latn-RS"/>
              </w:rPr>
              <w:t>2.1.12. 2.1.13.</w:t>
            </w:r>
            <w:r w:rsidRPr="00C868D6">
              <w:rPr>
                <w:rFonts w:ascii="Times New Roman" w:hAnsi="Times New Roman"/>
                <w:lang w:val="sr-Cyrl-RS" w:eastAsia="sr-Latn-RS"/>
              </w:rPr>
              <w:t xml:space="preserve"> 2.1.14. </w:t>
            </w:r>
            <w:r w:rsidRPr="00C868D6">
              <w:rPr>
                <w:rFonts w:ascii="Times New Roman" w:hAnsi="Times New Roman"/>
                <w:color w:val="FF0000"/>
                <w:lang w:val="sr-Latn-RS" w:eastAsia="sr-Latn-RS"/>
              </w:rPr>
              <w:t xml:space="preserve"> </w:t>
            </w:r>
            <w:r w:rsidRPr="00C868D6">
              <w:rPr>
                <w:rFonts w:ascii="Times New Roman" w:hAnsi="Times New Roman"/>
                <w:lang w:val="sr-Latn-RS" w:eastAsia="sr-Latn-RS"/>
              </w:rPr>
              <w:t>2.1.15.</w:t>
            </w:r>
            <w:r w:rsidRPr="00C868D6">
              <w:rPr>
                <w:rFonts w:ascii="Times New Roman" w:hAnsi="Times New Roman"/>
                <w:lang w:val="sr-Cyrl-RS" w:eastAsia="sr-Latn-RS"/>
              </w:rPr>
              <w:t xml:space="preserve"> 2.1.16.  2.1.17.  </w:t>
            </w:r>
            <w:r w:rsidRPr="00C868D6">
              <w:rPr>
                <w:rFonts w:ascii="Times New Roman" w:hAnsi="Times New Roman"/>
                <w:lang w:val="sr-Latn-RS" w:eastAsia="sr-Latn-RS"/>
              </w:rPr>
              <w:t>2.1.19.</w:t>
            </w:r>
            <w:r w:rsidRPr="00C868D6">
              <w:rPr>
                <w:rFonts w:ascii="Times New Roman" w:hAnsi="Times New Roman"/>
                <w:color w:val="FF0000"/>
                <w:lang w:val="sr-Latn-RS" w:eastAsia="sr-Latn-RS"/>
              </w:rPr>
              <w:t xml:space="preserve"> </w:t>
            </w:r>
            <w:r w:rsidRPr="00C868D6">
              <w:rPr>
                <w:rFonts w:ascii="Times New Roman" w:hAnsi="Times New Roman"/>
                <w:lang w:val="sr-Latn-RS" w:eastAsia="sr-Latn-RS"/>
              </w:rPr>
              <w:t>2.1.20.</w:t>
            </w:r>
            <w:r w:rsidRPr="00C868D6">
              <w:rPr>
                <w:rFonts w:ascii="Times New Roman" w:hAnsi="Times New Roman"/>
                <w:color w:val="FF0000"/>
                <w:lang w:val="sr-Latn-RS" w:eastAsia="sr-Latn-RS"/>
              </w:rPr>
              <w:t xml:space="preserve"> </w:t>
            </w:r>
            <w:r w:rsidRPr="00C868D6">
              <w:rPr>
                <w:rFonts w:ascii="Times New Roman" w:hAnsi="Times New Roman"/>
                <w:lang w:val="sr-Cyrl-RS" w:eastAsia="sr-Latn-RS"/>
              </w:rPr>
              <w:t>2.1.21.</w:t>
            </w:r>
            <w:r w:rsidRPr="00C868D6">
              <w:rPr>
                <w:rFonts w:ascii="Times New Roman" w:hAnsi="Times New Roman"/>
                <w:color w:val="FF0000"/>
                <w:lang w:val="sr-Cyrl-RS" w:eastAsia="sr-Latn-RS"/>
              </w:rPr>
              <w:t xml:space="preserve"> </w:t>
            </w:r>
            <w:r w:rsidRPr="00C868D6">
              <w:rPr>
                <w:rFonts w:ascii="Times New Roman" w:hAnsi="Times New Roman"/>
                <w:lang w:val="sr-Latn-RS" w:eastAsia="sr-Latn-RS"/>
              </w:rPr>
              <w:t>2.1.22.</w:t>
            </w:r>
            <w:r w:rsidRPr="00C868D6">
              <w:rPr>
                <w:rFonts w:ascii="Times New Roman" w:hAnsi="Times New Roman"/>
                <w:lang w:val="sr-Cyrl-RS" w:eastAsia="sr-Latn-RS"/>
              </w:rPr>
              <w:t xml:space="preserve"> 2.1.23. </w:t>
            </w:r>
            <w:r w:rsidRPr="00C868D6">
              <w:rPr>
                <w:rFonts w:ascii="Times New Roman" w:hAnsi="Times New Roman"/>
                <w:lang w:val="sr-Latn-RS" w:eastAsia="sr-Latn-RS"/>
              </w:rPr>
              <w:t>2.1.24.  2.1.25. 2.1.26. 2.2.1. 2.2.2. 2.2.3. 2.2.4. 2.3.1.  2.3.2.</w:t>
            </w:r>
            <w:r w:rsidRPr="00C868D6">
              <w:rPr>
                <w:rFonts w:ascii="Times New Roman" w:hAnsi="Times New Roman"/>
                <w:lang w:val="sr-Cyrl-RS" w:eastAsia="sr-Latn-RS"/>
              </w:rPr>
              <w:t xml:space="preserve"> 2.3.4. 2.3.5.</w:t>
            </w:r>
            <w:r w:rsidRPr="00E654B7">
              <w:rPr>
                <w:rFonts w:ascii="Times New Roman" w:hAnsi="Times New Roman"/>
                <w:sz w:val="18"/>
                <w:szCs w:val="18"/>
                <w:lang w:val="sr-Cyrl-RS" w:eastAsia="sr-Latn-RS"/>
              </w:rPr>
              <w:t xml:space="preserve"> </w:t>
            </w:r>
          </w:p>
        </w:tc>
      </w:tr>
      <w:tr w:rsidR="00AC64E5" w:rsidRPr="000C0E2B" w:rsidTr="00185C3F">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rsidR="00AC64E5" w:rsidRPr="00350F5F" w:rsidRDefault="00AC64E5" w:rsidP="00185C3F">
            <w:pPr>
              <w:pStyle w:val="NoSpacing"/>
              <w:rPr>
                <w:rFonts w:ascii="Times New Roman" w:hAnsi="Times New Roman"/>
                <w:lang w:val="sr-Latn-RS" w:eastAsia="sr-Latn-RS"/>
              </w:rPr>
            </w:pPr>
            <w:r w:rsidRPr="00E33E02">
              <w:rPr>
                <w:rFonts w:ascii="Times New Roman" w:hAnsi="Times New Roman"/>
                <w:lang w:val="sr-Latn-RS" w:eastAsia="sr-Latn-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AC64E5" w:rsidRPr="002377BC" w:rsidTr="00185C3F">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cPr>
          <w:p w:rsidR="00AC64E5" w:rsidRPr="00BD0668" w:rsidRDefault="00AC64E5" w:rsidP="00185C3F">
            <w:pPr>
              <w:rPr>
                <w:b/>
                <w:sz w:val="22"/>
                <w:szCs w:val="22"/>
                <w:lang w:val="sr-Cyrl-RS" w:eastAsia="sr-Latn-RS"/>
              </w:rPr>
            </w:pPr>
            <w:r w:rsidRPr="00BD0668">
              <w:rPr>
                <w:b/>
                <w:sz w:val="22"/>
                <w:szCs w:val="22"/>
                <w:lang w:val="sr-Cyrl-RS" w:eastAsia="sr-Latn-RS"/>
              </w:rPr>
              <w:lastRenderedPageBreak/>
              <w:t>3</w:t>
            </w:r>
            <w:r w:rsidRPr="00BD0668">
              <w:rPr>
                <w:b/>
                <w:sz w:val="22"/>
                <w:szCs w:val="22"/>
                <w:lang w:val="sr-Latn-CS" w:eastAsia="sr-Latn-RS"/>
              </w:rPr>
              <w:t xml:space="preserve">. </w:t>
            </w:r>
            <w:r w:rsidRPr="00BD0668">
              <w:rPr>
                <w:b/>
                <w:sz w:val="22"/>
                <w:szCs w:val="22"/>
                <w:lang w:val="de-DE" w:eastAsia="sr-Latn-RS"/>
              </w:rPr>
              <w:t>Freundschaft</w:t>
            </w:r>
          </w:p>
          <w:p w:rsidR="00AC64E5" w:rsidRPr="00350F5F" w:rsidRDefault="00AC64E5" w:rsidP="00185C3F">
            <w:pPr>
              <w:rPr>
                <w:sz w:val="22"/>
                <w:szCs w:val="22"/>
                <w:lang w:val="sr-Cyrl-RS" w:eastAsia="sr-Latn-RS"/>
              </w:rPr>
            </w:pPr>
            <w:r w:rsidRPr="00BD0668">
              <w:rPr>
                <w:sz w:val="22"/>
                <w:szCs w:val="22"/>
                <w:lang w:val="sr-Cyrl-RS" w:eastAsia="sr-Latn-RS"/>
              </w:rPr>
              <w:t>Описивање бића; изражавање молби</w:t>
            </w:r>
            <w:r w:rsidR="00DD632F">
              <w:rPr>
                <w:sz w:val="22"/>
                <w:szCs w:val="22"/>
                <w:lang w:val="sr-Cyrl-RS" w:eastAsia="sr-Latn-RS"/>
              </w:rPr>
              <w:t xml:space="preserve"> и захтева</w:t>
            </w:r>
            <w:r w:rsidRPr="00BD0668">
              <w:rPr>
                <w:sz w:val="22"/>
                <w:szCs w:val="22"/>
                <w:lang w:val="sr-Cyrl-RS" w:eastAsia="sr-Latn-RS"/>
              </w:rPr>
              <w:t>; описивање радњи у садашњости; изражавање мишљења;</w:t>
            </w:r>
            <w:r>
              <w:rPr>
                <w:sz w:val="20"/>
                <w:szCs w:val="20"/>
                <w:lang w:val="sr-Cyrl-RS" w:eastAsia="sr-Latn-RS"/>
              </w:rPr>
              <w:t xml:space="preserve">  </w:t>
            </w:r>
            <w:r w:rsidRPr="00C56999">
              <w:rPr>
                <w:sz w:val="20"/>
                <w:szCs w:val="20"/>
                <w:lang w:val="sr-Cyrl-RS" w:eastAsia="sr-Latn-RS"/>
              </w:rPr>
              <w:t xml:space="preserve"> </w:t>
            </w:r>
          </w:p>
        </w:tc>
        <w:tc>
          <w:tcPr>
            <w:tcW w:w="5032" w:type="dxa"/>
            <w:tcBorders>
              <w:top w:val="single" w:sz="12" w:space="0" w:color="auto"/>
              <w:left w:val="single" w:sz="12" w:space="0" w:color="auto"/>
              <w:bottom w:val="single" w:sz="4" w:space="0" w:color="auto"/>
              <w:right w:val="single" w:sz="12" w:space="0" w:color="auto"/>
            </w:tcBorders>
            <w:shd w:val="clear" w:color="auto" w:fill="FFFFFF"/>
          </w:tcPr>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Pr="00BD0668">
              <w:rPr>
                <w:color w:val="000000"/>
                <w:sz w:val="22"/>
                <w:szCs w:val="22"/>
                <w:lang w:val="uz-Cyrl-UZ"/>
              </w:rPr>
              <w:t>разумеју једноставније текстове који се односе на опис особа</w:t>
            </w:r>
          </w:p>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Pr="00BD0668">
              <w:rPr>
                <w:color w:val="000000"/>
                <w:sz w:val="22"/>
                <w:szCs w:val="22"/>
                <w:lang w:val="uz-Cyrl-UZ"/>
              </w:rPr>
              <w:t>опишу и упореди жива бића користећи једноставнија језичка средства</w:t>
            </w:r>
          </w:p>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Pr="00BD0668">
              <w:rPr>
                <w:color w:val="000000"/>
                <w:sz w:val="22"/>
                <w:szCs w:val="22"/>
                <w:lang w:val="uz-Cyrl-UZ"/>
              </w:rPr>
              <w:t>разумеју уобичајене молбе и захтеве и реагује на њих</w:t>
            </w:r>
          </w:p>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Pr="00BD0668">
              <w:rPr>
                <w:color w:val="000000"/>
                <w:sz w:val="22"/>
                <w:szCs w:val="22"/>
                <w:lang w:val="uz-Cyrl-UZ"/>
              </w:rPr>
              <w:t>упуте уобичајене молбе и захтеве</w:t>
            </w:r>
          </w:p>
          <w:p w:rsidR="00AC64E5" w:rsidRDefault="00AC64E5" w:rsidP="00185C3F">
            <w:pPr>
              <w:rPr>
                <w:color w:val="000000"/>
                <w:sz w:val="22"/>
                <w:szCs w:val="22"/>
                <w:lang w:val="uz-Cyrl-UZ"/>
              </w:rPr>
            </w:pPr>
            <w:r w:rsidRPr="00BD0668">
              <w:rPr>
                <w:sz w:val="22"/>
                <w:szCs w:val="22"/>
                <w:lang w:val="sr-Cyrl-RS" w:eastAsia="sr-Latn-RS"/>
              </w:rPr>
              <w:t xml:space="preserve">- </w:t>
            </w:r>
            <w:r w:rsidRPr="00BD0668">
              <w:rPr>
                <w:color w:val="000000"/>
                <w:sz w:val="22"/>
                <w:szCs w:val="22"/>
                <w:lang w:val="uz-Cyrl-UZ"/>
              </w:rPr>
              <w:t>разумеју једноставније текстове у којима се описују радње и ситуације у садашњости</w:t>
            </w:r>
          </w:p>
          <w:p w:rsidR="003C1AC5" w:rsidRPr="00BD0668" w:rsidRDefault="003C1AC5" w:rsidP="00185C3F">
            <w:pPr>
              <w:rPr>
                <w:sz w:val="22"/>
                <w:szCs w:val="22"/>
                <w:lang w:val="sr-Cyrl-RS" w:eastAsia="sr-Latn-RS"/>
              </w:rPr>
            </w:pPr>
            <w:r>
              <w:rPr>
                <w:color w:val="000000"/>
                <w:sz w:val="22"/>
                <w:szCs w:val="22"/>
                <w:lang w:val="uz-Cyrl-UZ"/>
              </w:rPr>
              <w:t>- разумеју једноставније текстове у којима се описују способности и умећа</w:t>
            </w:r>
          </w:p>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Pr="00BD0668">
              <w:rPr>
                <w:color w:val="000000"/>
                <w:sz w:val="22"/>
                <w:szCs w:val="22"/>
                <w:lang w:val="uz-Cyrl-UZ"/>
              </w:rPr>
              <w:t>размене појединачне информације и/или неколико информација у низу које се односе на радње у садашњости</w:t>
            </w:r>
          </w:p>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Pr="00BD0668">
              <w:rPr>
                <w:color w:val="000000"/>
                <w:sz w:val="22"/>
                <w:szCs w:val="22"/>
                <w:lang w:val="uz-Cyrl-UZ"/>
              </w:rPr>
              <w:t>опише радње, способности и умећа користећи неколико везаних исказа</w:t>
            </w:r>
          </w:p>
          <w:p w:rsidR="00AC64E5" w:rsidRPr="00BD0668" w:rsidRDefault="00AC64E5" w:rsidP="00185C3F">
            <w:pPr>
              <w:rPr>
                <w:color w:val="000000"/>
                <w:sz w:val="22"/>
                <w:szCs w:val="22"/>
                <w:lang w:val="uz-Cyrl-UZ"/>
              </w:rPr>
            </w:pPr>
            <w:r w:rsidRPr="00BD0668">
              <w:rPr>
                <w:sz w:val="22"/>
                <w:szCs w:val="22"/>
                <w:lang w:val="sr-Cyrl-RS" w:eastAsia="sr-Latn-RS"/>
              </w:rPr>
              <w:t xml:space="preserve">- </w:t>
            </w:r>
            <w:r w:rsidRPr="00BD0668">
              <w:rPr>
                <w:color w:val="000000"/>
                <w:sz w:val="22"/>
                <w:szCs w:val="22"/>
                <w:lang w:val="uz-Cyrl-UZ"/>
              </w:rPr>
              <w:t>разумеју једноставније исказе којима се тражи мишљење и реагује на њих</w:t>
            </w:r>
          </w:p>
          <w:p w:rsidR="00AC64E5" w:rsidRPr="005E775B" w:rsidRDefault="00AC64E5" w:rsidP="00185C3F">
            <w:pPr>
              <w:rPr>
                <w:sz w:val="20"/>
                <w:szCs w:val="20"/>
                <w:lang w:val="sr-Cyrl-RS" w:eastAsia="sr-Latn-RS"/>
              </w:rPr>
            </w:pPr>
            <w:r w:rsidRPr="00BD0668">
              <w:rPr>
                <w:color w:val="000000"/>
                <w:sz w:val="22"/>
                <w:szCs w:val="22"/>
                <w:lang w:val="uz-Cyrl-UZ"/>
              </w:rPr>
              <w:t>- изражавају мишљење, слагање/ неслагање и даје кратко образложење</w:t>
            </w:r>
            <w:r w:rsidRPr="005E775B">
              <w:rPr>
                <w:sz w:val="20"/>
                <w:szCs w:val="20"/>
                <w:lang w:val="sr-Cyrl-RS" w:eastAsia="sr-Latn-RS"/>
              </w:rPr>
              <w:t xml:space="preserve"> </w:t>
            </w:r>
          </w:p>
          <w:p w:rsidR="00AC64E5" w:rsidRPr="00E33E02" w:rsidRDefault="00AC64E5" w:rsidP="00185C3F">
            <w:pPr>
              <w:contextualSpacing/>
              <w:rPr>
                <w:sz w:val="22"/>
                <w:szCs w:val="22"/>
                <w:lang w:val="sr-Cyrl-RS" w:eastAsia="sr-Latn-RS"/>
              </w:rPr>
            </w:pPr>
          </w:p>
        </w:tc>
        <w:tc>
          <w:tcPr>
            <w:tcW w:w="5033" w:type="dxa"/>
            <w:tcBorders>
              <w:top w:val="single" w:sz="12" w:space="0" w:color="auto"/>
              <w:left w:val="single" w:sz="12" w:space="0" w:color="auto"/>
              <w:bottom w:val="single" w:sz="4" w:space="0" w:color="auto"/>
              <w:right w:val="single" w:sz="12" w:space="0" w:color="auto"/>
            </w:tcBorders>
            <w:shd w:val="clear" w:color="auto" w:fill="FFFFFF"/>
          </w:tcPr>
          <w:p w:rsidR="00AC64E5" w:rsidRPr="00BD0668" w:rsidRDefault="00AC64E5" w:rsidP="00185C3F">
            <w:pPr>
              <w:rPr>
                <w:sz w:val="22"/>
                <w:szCs w:val="22"/>
                <w:lang w:val="sr-Cyrl-RS" w:eastAsia="sr-Latn-RS"/>
              </w:rPr>
            </w:pPr>
            <w:r w:rsidRPr="00BD0668">
              <w:rPr>
                <w:sz w:val="22"/>
                <w:szCs w:val="22"/>
                <w:lang w:val="sr-Cyrl-RS" w:eastAsia="sr-Latn-RS"/>
              </w:rPr>
              <w:t>- Изразе и речи које се односе на тему</w:t>
            </w:r>
          </w:p>
          <w:p w:rsidR="00AC64E5" w:rsidRPr="00BD0668" w:rsidRDefault="00AC64E5" w:rsidP="00185C3F">
            <w:pPr>
              <w:rPr>
                <w:sz w:val="22"/>
                <w:szCs w:val="22"/>
                <w:lang w:val="sr-Cyrl-RS" w:eastAsia="sr-Latn-RS"/>
              </w:rPr>
            </w:pPr>
            <w:r w:rsidRPr="00BD0668">
              <w:rPr>
                <w:sz w:val="22"/>
                <w:szCs w:val="22"/>
                <w:lang w:val="sr-Cyrl-RS" w:eastAsia="sr-Latn-RS"/>
              </w:rPr>
              <w:t>- Описни придеви</w:t>
            </w:r>
          </w:p>
          <w:p w:rsidR="00AC64E5" w:rsidRPr="00BD0668" w:rsidRDefault="00AC64E5" w:rsidP="00185C3F">
            <w:pPr>
              <w:rPr>
                <w:sz w:val="22"/>
                <w:szCs w:val="22"/>
                <w:lang w:val="sr-Cyrl-RS" w:eastAsia="sr-Latn-RS"/>
              </w:rPr>
            </w:pPr>
            <w:r w:rsidRPr="00BD0668">
              <w:rPr>
                <w:sz w:val="22"/>
                <w:szCs w:val="22"/>
                <w:lang w:val="sr-Latn-RS" w:eastAsia="sr-Latn-RS"/>
              </w:rPr>
              <w:t xml:space="preserve">- </w:t>
            </w:r>
            <w:r w:rsidR="003C1AC5">
              <w:rPr>
                <w:sz w:val="22"/>
                <w:szCs w:val="22"/>
                <w:lang w:val="sr-Cyrl-RS" w:eastAsia="sr-Latn-RS"/>
              </w:rPr>
              <w:t>К</w:t>
            </w:r>
            <w:r w:rsidRPr="00BD0668">
              <w:rPr>
                <w:sz w:val="22"/>
                <w:szCs w:val="22"/>
                <w:lang w:val="sr-Cyrl-RS" w:eastAsia="sr-Latn-RS"/>
              </w:rPr>
              <w:t>омпарација придева</w:t>
            </w:r>
          </w:p>
          <w:p w:rsidR="00AC64E5" w:rsidRPr="00BD0668" w:rsidRDefault="00AC64E5" w:rsidP="00185C3F">
            <w:pPr>
              <w:rPr>
                <w:sz w:val="22"/>
                <w:szCs w:val="22"/>
                <w:lang w:val="sr-Cyrl-RS" w:eastAsia="sr-Latn-RS"/>
              </w:rPr>
            </w:pPr>
            <w:r w:rsidRPr="00BD0668">
              <w:rPr>
                <w:sz w:val="22"/>
                <w:szCs w:val="22"/>
                <w:lang w:val="sr-Latn-RS" w:eastAsia="sr-Latn-RS"/>
              </w:rPr>
              <w:t xml:space="preserve">- </w:t>
            </w:r>
            <w:r w:rsidRPr="00BD0668">
              <w:rPr>
                <w:sz w:val="22"/>
                <w:szCs w:val="22"/>
                <w:lang w:val="sr-Cyrl-RS" w:eastAsia="sr-Latn-RS"/>
              </w:rPr>
              <w:t>Презент</w:t>
            </w:r>
          </w:p>
          <w:p w:rsidR="00AC64E5" w:rsidRPr="00BD0668" w:rsidRDefault="00AC64E5" w:rsidP="00185C3F">
            <w:pPr>
              <w:rPr>
                <w:sz w:val="22"/>
                <w:szCs w:val="22"/>
                <w:lang w:val="sr-Cyrl-RS" w:eastAsia="sr-Latn-RS"/>
              </w:rPr>
            </w:pPr>
            <w:r w:rsidRPr="00BD0668">
              <w:rPr>
                <w:sz w:val="22"/>
                <w:szCs w:val="22"/>
                <w:lang w:val="sr-Latn-RS" w:eastAsia="sr-Latn-RS"/>
              </w:rPr>
              <w:t xml:space="preserve">- </w:t>
            </w:r>
            <w:r w:rsidRPr="00BD0668">
              <w:rPr>
                <w:sz w:val="22"/>
                <w:szCs w:val="22"/>
                <w:lang w:val="sr-Cyrl-RS" w:eastAsia="sr-Latn-RS"/>
              </w:rPr>
              <w:t>Упитне реченице</w:t>
            </w:r>
          </w:p>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003C1AC5">
              <w:rPr>
                <w:sz w:val="22"/>
                <w:szCs w:val="22"/>
                <w:lang w:val="sr-Cyrl-RS" w:eastAsia="sr-Latn-RS"/>
              </w:rPr>
              <w:t>П</w:t>
            </w:r>
            <w:r w:rsidRPr="00BD0668">
              <w:rPr>
                <w:sz w:val="22"/>
                <w:szCs w:val="22"/>
                <w:lang w:val="sr-Cyrl-RS" w:eastAsia="sr-Latn-RS"/>
              </w:rPr>
              <w:t>редлози и прилози за време</w:t>
            </w:r>
          </w:p>
          <w:p w:rsidR="00AC64E5" w:rsidRPr="00BD0668" w:rsidRDefault="00AC64E5" w:rsidP="00185C3F">
            <w:pPr>
              <w:rPr>
                <w:sz w:val="22"/>
                <w:szCs w:val="22"/>
                <w:lang w:val="sr-Cyrl-RS" w:eastAsia="sr-Latn-RS"/>
              </w:rPr>
            </w:pPr>
            <w:r w:rsidRPr="00BD0668">
              <w:rPr>
                <w:sz w:val="22"/>
                <w:szCs w:val="22"/>
                <w:lang w:val="sr-Cyrl-RS" w:eastAsia="sr-Latn-RS"/>
              </w:rPr>
              <w:t>-Најфреквентнији глаголи за изражавање мишљења</w:t>
            </w:r>
          </w:p>
          <w:p w:rsidR="00AC64E5" w:rsidRPr="00BD0668" w:rsidRDefault="00AC64E5" w:rsidP="00185C3F">
            <w:pPr>
              <w:rPr>
                <w:sz w:val="22"/>
                <w:szCs w:val="22"/>
                <w:lang w:val="sr-Cyrl-RS" w:eastAsia="sr-Latn-RS"/>
              </w:rPr>
            </w:pPr>
            <w:r w:rsidRPr="00BD0668">
              <w:rPr>
                <w:sz w:val="22"/>
                <w:szCs w:val="22"/>
                <w:lang w:val="sr-Cyrl-RS" w:eastAsia="sr-Latn-RS"/>
              </w:rPr>
              <w:t xml:space="preserve">- Реченице са </w:t>
            </w:r>
            <w:r w:rsidRPr="00BD0668">
              <w:rPr>
                <w:sz w:val="22"/>
                <w:szCs w:val="22"/>
                <w:lang w:val="de-DE" w:eastAsia="sr-Latn-RS"/>
              </w:rPr>
              <w:t>dass</w:t>
            </w:r>
          </w:p>
          <w:p w:rsidR="00AC64E5" w:rsidRPr="00BD0668" w:rsidRDefault="00AC64E5" w:rsidP="00185C3F">
            <w:pPr>
              <w:rPr>
                <w:sz w:val="22"/>
                <w:szCs w:val="22"/>
                <w:lang w:val="sr-Cyrl-RS" w:eastAsia="sr-Latn-RS"/>
              </w:rPr>
            </w:pPr>
            <w:r w:rsidRPr="00BD0668">
              <w:rPr>
                <w:sz w:val="22"/>
                <w:szCs w:val="22"/>
                <w:lang w:val="sr-Cyrl-RS" w:eastAsia="sr-Latn-RS"/>
              </w:rPr>
              <w:t>- Личне заменице у дативу</w:t>
            </w:r>
          </w:p>
          <w:p w:rsidR="00AC64E5" w:rsidRPr="00030161" w:rsidRDefault="00AC64E5" w:rsidP="00185C3F">
            <w:pPr>
              <w:rPr>
                <w:b/>
                <w:sz w:val="20"/>
                <w:szCs w:val="20"/>
                <w:lang w:val="sr-Cyrl-RS" w:eastAsia="sr-Latn-RS"/>
              </w:rPr>
            </w:pPr>
          </w:p>
          <w:p w:rsidR="00AC64E5" w:rsidRPr="000238FB" w:rsidRDefault="00AC64E5" w:rsidP="00185C3F">
            <w:pPr>
              <w:rPr>
                <w:i/>
                <w:sz w:val="22"/>
                <w:szCs w:val="22"/>
                <w:lang w:val="sr-Cyrl-RS" w:eastAsia="sr-Latn-RS"/>
              </w:rPr>
            </w:pPr>
          </w:p>
        </w:tc>
        <w:tc>
          <w:tcPr>
            <w:tcW w:w="661" w:type="dxa"/>
            <w:tcBorders>
              <w:top w:val="single" w:sz="12" w:space="0" w:color="auto"/>
              <w:left w:val="single" w:sz="12" w:space="0" w:color="auto"/>
              <w:bottom w:val="single" w:sz="4" w:space="0" w:color="auto"/>
              <w:right w:val="single" w:sz="12" w:space="0" w:color="auto"/>
            </w:tcBorders>
            <w:shd w:val="clear" w:color="auto" w:fill="FFFFFF"/>
          </w:tcPr>
          <w:p w:rsidR="00AC64E5" w:rsidRPr="00AA32B0" w:rsidRDefault="00AC64E5" w:rsidP="00185C3F">
            <w:pPr>
              <w:pStyle w:val="NoSpacing"/>
              <w:jc w:val="center"/>
              <w:rPr>
                <w:rFonts w:ascii="Times New Roman" w:hAnsi="Times New Roman"/>
                <w:b/>
                <w:lang w:val="de-DE" w:eastAsia="sr-Latn-RS"/>
              </w:rPr>
            </w:pPr>
            <w:r w:rsidRPr="00AA32B0">
              <w:rPr>
                <w:rFonts w:ascii="Times New Roman" w:hAnsi="Times New Roman"/>
                <w:b/>
                <w:lang w:val="de-DE" w:eastAsia="sr-Latn-RS"/>
              </w:rPr>
              <w:t>11</w:t>
            </w:r>
          </w:p>
        </w:tc>
        <w:tc>
          <w:tcPr>
            <w:tcW w:w="662" w:type="dxa"/>
            <w:tcBorders>
              <w:top w:val="single" w:sz="12" w:space="0" w:color="auto"/>
              <w:left w:val="single" w:sz="12" w:space="0" w:color="auto"/>
              <w:bottom w:val="single" w:sz="4" w:space="0" w:color="auto"/>
              <w:right w:val="single" w:sz="12" w:space="0" w:color="auto"/>
            </w:tcBorders>
            <w:shd w:val="clear" w:color="auto" w:fill="FFFFFF"/>
          </w:tcPr>
          <w:p w:rsidR="00AC64E5" w:rsidRPr="00AA32B0" w:rsidRDefault="00AC64E5" w:rsidP="00185C3F">
            <w:pPr>
              <w:pStyle w:val="NoSpacing"/>
              <w:jc w:val="center"/>
              <w:rPr>
                <w:rFonts w:ascii="Times New Roman" w:hAnsi="Times New Roman"/>
                <w:b/>
                <w:lang w:val="de-DE" w:eastAsia="sr-Latn-RS"/>
              </w:rPr>
            </w:pPr>
            <w:r w:rsidRPr="00AA32B0">
              <w:rPr>
                <w:rFonts w:ascii="Times New Roman" w:hAnsi="Times New Roman"/>
                <w:b/>
                <w:lang w:val="de-DE" w:eastAsia="sr-Latn-RS"/>
              </w:rPr>
              <w:t>4</w:t>
            </w:r>
          </w:p>
        </w:tc>
        <w:tc>
          <w:tcPr>
            <w:tcW w:w="662" w:type="dxa"/>
            <w:tcBorders>
              <w:top w:val="single" w:sz="12" w:space="0" w:color="auto"/>
              <w:left w:val="single" w:sz="12" w:space="0" w:color="auto"/>
              <w:bottom w:val="single" w:sz="4" w:space="0" w:color="auto"/>
              <w:right w:val="single" w:sz="12" w:space="0" w:color="auto"/>
            </w:tcBorders>
            <w:shd w:val="clear" w:color="auto" w:fill="FFFFFF"/>
          </w:tcPr>
          <w:p w:rsidR="00AC64E5" w:rsidRPr="00AA32B0" w:rsidRDefault="00AC64E5" w:rsidP="00185C3F">
            <w:pPr>
              <w:pStyle w:val="NoSpacing"/>
              <w:jc w:val="center"/>
              <w:rPr>
                <w:rFonts w:ascii="Times New Roman" w:hAnsi="Times New Roman"/>
                <w:b/>
                <w:lang w:val="de-DE" w:eastAsia="sr-Latn-RS"/>
              </w:rPr>
            </w:pPr>
            <w:r w:rsidRPr="00AA32B0">
              <w:rPr>
                <w:rFonts w:ascii="Times New Roman" w:hAnsi="Times New Roman"/>
                <w:b/>
                <w:lang w:val="de-DE" w:eastAsia="sr-Latn-RS"/>
              </w:rPr>
              <w:t>7</w:t>
            </w:r>
          </w:p>
        </w:tc>
      </w:tr>
      <w:tr w:rsidR="00AC64E5" w:rsidRPr="000C0E2B" w:rsidTr="00185C3F">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rsidR="00AC64E5" w:rsidRPr="00BD0668" w:rsidRDefault="00AC64E5" w:rsidP="00185C3F">
            <w:pPr>
              <w:pStyle w:val="NoSpacing"/>
              <w:rPr>
                <w:rFonts w:ascii="Times New Roman" w:hAnsi="Times New Roman"/>
                <w:b/>
                <w:lang w:val="sr-Latn-RS" w:eastAsia="sr-Latn-RS"/>
              </w:rPr>
            </w:pPr>
            <w:r w:rsidRPr="00BD0668">
              <w:rPr>
                <w:rFonts w:ascii="Times New Roman" w:hAnsi="Times New Roman"/>
                <w:lang w:val="sr-Cyrl-RS" w:eastAsia="sr-Latn-RS"/>
              </w:rPr>
              <w:t>Грађанско васпитање, српски језик, информатика и рачунарство</w:t>
            </w:r>
          </w:p>
        </w:tc>
      </w:tr>
      <w:tr w:rsidR="00AC64E5" w:rsidRPr="00807E79" w:rsidTr="00185C3F">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rsidR="00AC64E5" w:rsidRPr="00C868D6" w:rsidRDefault="00E20219" w:rsidP="00185C3F">
            <w:pPr>
              <w:rPr>
                <w:color w:val="FF0000"/>
                <w:sz w:val="22"/>
                <w:szCs w:val="22"/>
                <w:lang w:val="sr-Cyrl-RS" w:eastAsia="sr-Latn-RS"/>
              </w:rPr>
            </w:pPr>
            <w:r w:rsidRPr="00C868D6">
              <w:rPr>
                <w:sz w:val="22"/>
                <w:szCs w:val="22"/>
                <w:lang w:val="sr-Cyrl-RS" w:eastAsia="sr-Latn-RS"/>
              </w:rPr>
              <w:t>1.1.1.  1.1.2.  1.1.3. 1.1.4.  1.1.5. 1.1.6.  1.1.7. 1.1.8. 1.1.10.  1.1.11. 1.1.13. 1.1.14.  1.1.18.</w:t>
            </w:r>
            <w:r w:rsidRPr="00C868D6">
              <w:rPr>
                <w:color w:val="FF0000"/>
                <w:sz w:val="22"/>
                <w:szCs w:val="22"/>
                <w:lang w:val="sr-Cyrl-RS" w:eastAsia="sr-Latn-RS"/>
              </w:rPr>
              <w:t xml:space="preserve"> </w:t>
            </w:r>
            <w:r w:rsidRPr="00C868D6">
              <w:rPr>
                <w:sz w:val="22"/>
                <w:szCs w:val="22"/>
                <w:lang w:val="sr-Cyrl-RS" w:eastAsia="sr-Latn-RS"/>
              </w:rPr>
              <w:t>1.1.19.</w:t>
            </w:r>
            <w:r w:rsidRPr="00C868D6">
              <w:rPr>
                <w:color w:val="FF0000"/>
                <w:sz w:val="22"/>
                <w:szCs w:val="22"/>
                <w:lang w:val="sr-Cyrl-RS" w:eastAsia="sr-Latn-RS"/>
              </w:rPr>
              <w:t xml:space="preserve"> </w:t>
            </w:r>
            <w:r w:rsidRPr="00C868D6">
              <w:rPr>
                <w:sz w:val="22"/>
                <w:szCs w:val="22"/>
                <w:lang w:val="sr-Cyrl-RS" w:eastAsia="sr-Latn-RS"/>
              </w:rPr>
              <w:t>1.1.20.</w:t>
            </w:r>
            <w:r w:rsidRPr="00C868D6">
              <w:rPr>
                <w:color w:val="FF0000"/>
                <w:sz w:val="22"/>
                <w:szCs w:val="22"/>
                <w:lang w:val="sr-Cyrl-RS" w:eastAsia="sr-Latn-RS"/>
              </w:rPr>
              <w:t xml:space="preserve"> </w:t>
            </w:r>
            <w:r w:rsidRPr="00C868D6">
              <w:rPr>
                <w:sz w:val="22"/>
                <w:szCs w:val="22"/>
                <w:lang w:val="sr-Cyrl-RS" w:eastAsia="sr-Latn-RS"/>
              </w:rPr>
              <w:t>1.1.21. 1.1.22. 1.1.23.</w:t>
            </w:r>
            <w:r w:rsidRPr="00C868D6">
              <w:rPr>
                <w:color w:val="FF0000"/>
                <w:sz w:val="22"/>
                <w:szCs w:val="22"/>
                <w:lang w:val="sr-Cyrl-RS" w:eastAsia="sr-Latn-RS"/>
              </w:rPr>
              <w:t xml:space="preserve"> </w:t>
            </w:r>
            <w:r w:rsidRPr="00C868D6">
              <w:rPr>
                <w:sz w:val="22"/>
                <w:szCs w:val="22"/>
                <w:lang w:val="sr-Cyrl-RS" w:eastAsia="sr-Latn-RS"/>
              </w:rPr>
              <w:t>1.2.1. 1.2.2. 1.2.3. 1.2.4.</w:t>
            </w:r>
            <w:r w:rsidRPr="00C868D6">
              <w:rPr>
                <w:color w:val="FF0000"/>
                <w:sz w:val="22"/>
                <w:szCs w:val="22"/>
                <w:lang w:val="sr-Cyrl-RS" w:eastAsia="sr-Latn-RS"/>
              </w:rPr>
              <w:t xml:space="preserve"> </w:t>
            </w:r>
            <w:r w:rsidRPr="00C868D6">
              <w:rPr>
                <w:sz w:val="22"/>
                <w:szCs w:val="22"/>
                <w:lang w:val="sr-Cyrl-RS" w:eastAsia="sr-Latn-RS"/>
              </w:rPr>
              <w:t>1.3.1.</w:t>
            </w:r>
            <w:r w:rsidRPr="00C868D6">
              <w:rPr>
                <w:color w:val="FF0000"/>
                <w:sz w:val="22"/>
                <w:szCs w:val="22"/>
                <w:lang w:val="sr-Cyrl-RS" w:eastAsia="sr-Latn-RS"/>
              </w:rPr>
              <w:t xml:space="preserve"> </w:t>
            </w:r>
            <w:r w:rsidRPr="00C868D6">
              <w:rPr>
                <w:sz w:val="22"/>
                <w:szCs w:val="22"/>
                <w:lang w:val="sr-Cyrl-RS" w:eastAsia="sr-Latn-RS"/>
              </w:rPr>
              <w:t>1.3.2.  2.1.1.  2.1.2. 2.1.3.</w:t>
            </w:r>
            <w:r w:rsidRPr="00C868D6">
              <w:rPr>
                <w:color w:val="FF0000"/>
                <w:sz w:val="22"/>
                <w:szCs w:val="22"/>
                <w:lang w:val="sr-Cyrl-RS" w:eastAsia="sr-Latn-RS"/>
              </w:rPr>
              <w:t xml:space="preserve">  </w:t>
            </w:r>
            <w:r w:rsidRPr="00C868D6">
              <w:rPr>
                <w:sz w:val="22"/>
                <w:szCs w:val="22"/>
                <w:lang w:val="sr-Cyrl-RS" w:eastAsia="sr-Latn-RS"/>
              </w:rPr>
              <w:t>2.1.6. 2.1.7. 2.1.8.</w:t>
            </w:r>
            <w:r w:rsidRPr="00C868D6">
              <w:rPr>
                <w:color w:val="FF0000"/>
                <w:sz w:val="22"/>
                <w:szCs w:val="22"/>
                <w:lang w:val="sr-Cyrl-RS" w:eastAsia="sr-Latn-RS"/>
              </w:rPr>
              <w:t xml:space="preserve">  </w:t>
            </w:r>
            <w:r w:rsidRPr="00C868D6">
              <w:rPr>
                <w:sz w:val="22"/>
                <w:szCs w:val="22"/>
                <w:lang w:val="sr-Cyrl-RS" w:eastAsia="sr-Latn-RS"/>
              </w:rPr>
              <w:t>2.1.12. 2.1.13.</w:t>
            </w:r>
            <w:r w:rsidRPr="00C868D6">
              <w:rPr>
                <w:color w:val="FF0000"/>
                <w:sz w:val="22"/>
                <w:szCs w:val="22"/>
                <w:lang w:val="sr-Cyrl-RS" w:eastAsia="sr-Latn-RS"/>
              </w:rPr>
              <w:t xml:space="preserve"> </w:t>
            </w:r>
            <w:r w:rsidRPr="00C868D6">
              <w:rPr>
                <w:sz w:val="22"/>
                <w:szCs w:val="22"/>
                <w:lang w:val="sr-Cyrl-RS" w:eastAsia="sr-Latn-RS"/>
              </w:rPr>
              <w:t xml:space="preserve">2.1.15. 2.1.16. </w:t>
            </w:r>
            <w:r w:rsidRPr="00C868D6">
              <w:rPr>
                <w:color w:val="FF0000"/>
                <w:sz w:val="22"/>
                <w:szCs w:val="22"/>
                <w:lang w:val="sr-Cyrl-RS" w:eastAsia="sr-Latn-RS"/>
              </w:rPr>
              <w:t xml:space="preserve"> </w:t>
            </w:r>
            <w:r w:rsidRPr="00C868D6">
              <w:rPr>
                <w:sz w:val="22"/>
                <w:szCs w:val="22"/>
                <w:lang w:val="sr-Cyrl-RS" w:eastAsia="sr-Latn-RS"/>
              </w:rPr>
              <w:t>2.1.19.</w:t>
            </w:r>
            <w:r w:rsidRPr="00C868D6">
              <w:rPr>
                <w:color w:val="FF0000"/>
                <w:sz w:val="22"/>
                <w:szCs w:val="22"/>
                <w:lang w:val="sr-Cyrl-RS" w:eastAsia="sr-Latn-RS"/>
              </w:rPr>
              <w:t xml:space="preserve"> </w:t>
            </w:r>
            <w:r w:rsidRPr="00C868D6">
              <w:rPr>
                <w:sz w:val="22"/>
                <w:szCs w:val="22"/>
                <w:lang w:val="sr-Cyrl-RS" w:eastAsia="sr-Latn-RS"/>
              </w:rPr>
              <w:t>2.1.20. 2.1.21. 2.1.22.</w:t>
            </w:r>
            <w:r w:rsidRPr="00C868D6">
              <w:rPr>
                <w:color w:val="FF0000"/>
                <w:sz w:val="22"/>
                <w:szCs w:val="22"/>
                <w:lang w:val="sr-Cyrl-RS" w:eastAsia="sr-Latn-RS"/>
              </w:rPr>
              <w:t xml:space="preserve"> </w:t>
            </w:r>
            <w:r w:rsidRPr="00C868D6">
              <w:rPr>
                <w:sz w:val="22"/>
                <w:szCs w:val="22"/>
                <w:lang w:val="sr-Cyrl-RS" w:eastAsia="sr-Latn-RS"/>
              </w:rPr>
              <w:t>2.1.24.  2.1.25. 2.1.26.</w:t>
            </w:r>
            <w:r w:rsidRPr="00C868D6">
              <w:rPr>
                <w:color w:val="FF0000"/>
                <w:sz w:val="22"/>
                <w:szCs w:val="22"/>
                <w:lang w:val="sr-Cyrl-RS" w:eastAsia="sr-Latn-RS"/>
              </w:rPr>
              <w:t xml:space="preserve"> </w:t>
            </w:r>
            <w:r w:rsidRPr="00C868D6">
              <w:rPr>
                <w:sz w:val="22"/>
                <w:szCs w:val="22"/>
                <w:lang w:val="sr-Cyrl-RS" w:eastAsia="sr-Latn-RS"/>
              </w:rPr>
              <w:t>2.2.1. 2.2.2. 2.2.3. 2.2.4.</w:t>
            </w:r>
            <w:r w:rsidRPr="00C868D6">
              <w:rPr>
                <w:color w:val="FF0000"/>
                <w:sz w:val="22"/>
                <w:szCs w:val="22"/>
                <w:lang w:val="sr-Cyrl-RS" w:eastAsia="sr-Latn-RS"/>
              </w:rPr>
              <w:t xml:space="preserve"> </w:t>
            </w:r>
            <w:r w:rsidRPr="00C868D6">
              <w:rPr>
                <w:sz w:val="22"/>
                <w:szCs w:val="22"/>
                <w:lang w:val="sr-Cyrl-RS" w:eastAsia="sr-Latn-RS"/>
              </w:rPr>
              <w:t>2.3.1.  2.3.2. 2.3.4.</w:t>
            </w:r>
          </w:p>
        </w:tc>
      </w:tr>
      <w:tr w:rsidR="00AC64E5" w:rsidRPr="000C0E2B" w:rsidTr="00185C3F">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vAlign w:val="center"/>
          </w:tcPr>
          <w:p w:rsidR="00AC64E5" w:rsidRPr="00E33E02" w:rsidRDefault="00AC64E5" w:rsidP="00185C3F">
            <w:pPr>
              <w:pStyle w:val="NoSpacing"/>
              <w:rPr>
                <w:rFonts w:ascii="Times New Roman" w:hAnsi="Times New Roman"/>
                <w:lang w:val="sr-Latn-RS" w:eastAsia="sr-Latn-RS"/>
              </w:rPr>
            </w:pPr>
            <w:r w:rsidRPr="00E33E02">
              <w:rPr>
                <w:rFonts w:ascii="Times New Roman" w:hAnsi="Times New Roman"/>
                <w:lang w:val="sr-Latn-RS" w:eastAsia="sr-Latn-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AC64E5" w:rsidRPr="00927E39" w:rsidRDefault="00AC64E5" w:rsidP="00AC64E5">
      <w:pPr>
        <w:rPr>
          <w:sz w:val="22"/>
          <w:szCs w:val="22"/>
          <w:lang w:val="sr-Cyrl-RS"/>
        </w:rPr>
      </w:pPr>
    </w:p>
    <w:tbl>
      <w:tblPr>
        <w:tblW w:w="14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5032"/>
        <w:gridCol w:w="5033"/>
        <w:gridCol w:w="661"/>
        <w:gridCol w:w="662"/>
        <w:gridCol w:w="662"/>
      </w:tblGrid>
      <w:tr w:rsidR="00AC64E5" w:rsidRPr="0034729D" w:rsidTr="00185C3F">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cPr>
          <w:p w:rsidR="00AC64E5" w:rsidRPr="00BD0668" w:rsidRDefault="00AC64E5" w:rsidP="00185C3F">
            <w:pPr>
              <w:rPr>
                <w:b/>
                <w:sz w:val="22"/>
                <w:szCs w:val="22"/>
                <w:lang w:val="sr-Cyrl-RS" w:eastAsia="sr-Latn-RS"/>
              </w:rPr>
            </w:pPr>
            <w:r w:rsidRPr="00BD0668">
              <w:rPr>
                <w:b/>
                <w:sz w:val="22"/>
                <w:szCs w:val="22"/>
                <w:lang w:val="sr-Cyrl-RS" w:eastAsia="sr-Latn-RS"/>
              </w:rPr>
              <w:lastRenderedPageBreak/>
              <w:t>4</w:t>
            </w:r>
            <w:r w:rsidRPr="00BD0668">
              <w:rPr>
                <w:b/>
                <w:sz w:val="22"/>
                <w:szCs w:val="22"/>
                <w:lang w:val="sr-Latn-CS" w:eastAsia="sr-Latn-RS"/>
              </w:rPr>
              <w:t xml:space="preserve">. </w:t>
            </w:r>
            <w:r w:rsidRPr="00BD0668">
              <w:rPr>
                <w:b/>
                <w:sz w:val="22"/>
                <w:szCs w:val="22"/>
                <w:lang w:val="sr-Latn-RS" w:eastAsia="sr-Latn-RS"/>
              </w:rPr>
              <w:t>Bilder und Töne</w:t>
            </w:r>
          </w:p>
          <w:p w:rsidR="00AC64E5" w:rsidRPr="00E33E02" w:rsidRDefault="00AC64E5" w:rsidP="00185C3F">
            <w:pPr>
              <w:rPr>
                <w:b/>
                <w:sz w:val="22"/>
                <w:szCs w:val="22"/>
                <w:lang w:val="sr-Cyrl-RS" w:eastAsia="sr-Latn-RS"/>
              </w:rPr>
            </w:pPr>
            <w:r w:rsidRPr="00BD0668">
              <w:rPr>
                <w:sz w:val="22"/>
                <w:szCs w:val="22"/>
                <w:lang w:val="sr-Cyrl-RS" w:eastAsia="sr-Latn-RS"/>
              </w:rPr>
              <w:t>Разумевање и давање упутстава; описивање радњи у садашњости; изрицање дозвола, забрана, правила понашања и обавеза;</w:t>
            </w:r>
          </w:p>
        </w:tc>
        <w:tc>
          <w:tcPr>
            <w:tcW w:w="5032" w:type="dxa"/>
            <w:tcBorders>
              <w:top w:val="single" w:sz="12" w:space="0" w:color="auto"/>
              <w:left w:val="single" w:sz="12" w:space="0" w:color="auto"/>
              <w:bottom w:val="single" w:sz="12" w:space="0" w:color="auto"/>
              <w:right w:val="single" w:sz="12" w:space="0" w:color="auto"/>
            </w:tcBorders>
            <w:shd w:val="clear" w:color="auto" w:fill="FFFFFF"/>
          </w:tcPr>
          <w:p w:rsidR="00AC64E5" w:rsidRPr="00BD0668" w:rsidRDefault="00AC64E5" w:rsidP="00185C3F">
            <w:pPr>
              <w:rPr>
                <w:color w:val="000000"/>
                <w:sz w:val="22"/>
                <w:szCs w:val="22"/>
                <w:lang w:val="uz-Cyrl-UZ"/>
              </w:rPr>
            </w:pPr>
            <w:r w:rsidRPr="00BD0668">
              <w:rPr>
                <w:sz w:val="22"/>
                <w:szCs w:val="22"/>
                <w:lang w:val="sr-Cyrl-RS" w:eastAsia="sr-Latn-RS"/>
              </w:rPr>
              <w:t xml:space="preserve">- </w:t>
            </w:r>
            <w:r w:rsidRPr="00BD0668">
              <w:rPr>
                <w:color w:val="000000"/>
                <w:sz w:val="22"/>
                <w:szCs w:val="22"/>
                <w:lang w:val="uz-Cyrl-UZ"/>
              </w:rPr>
              <w:t>разумеју и следе једноставнија упутства у вези с уобичајеним ситуацијама из свакодневног живота</w:t>
            </w:r>
          </w:p>
          <w:p w:rsidR="00AC64E5" w:rsidRDefault="00AC64E5" w:rsidP="00185C3F">
            <w:pPr>
              <w:rPr>
                <w:color w:val="000000"/>
                <w:sz w:val="22"/>
                <w:szCs w:val="22"/>
                <w:lang w:val="sr-Latn-RS"/>
              </w:rPr>
            </w:pPr>
            <w:r w:rsidRPr="00BD0668">
              <w:rPr>
                <w:sz w:val="22"/>
                <w:szCs w:val="22"/>
                <w:lang w:val="sr-Cyrl-RS" w:eastAsia="sr-Latn-RS"/>
              </w:rPr>
              <w:t xml:space="preserve">- </w:t>
            </w:r>
            <w:r w:rsidRPr="00BD0668">
              <w:rPr>
                <w:color w:val="000000"/>
                <w:sz w:val="22"/>
                <w:szCs w:val="22"/>
                <w:lang w:val="uz-Cyrl-UZ"/>
              </w:rPr>
              <w:t>пруже једноставнија упутства у вези с уобичајеним ситуацијама из свакодневног живота</w:t>
            </w:r>
          </w:p>
          <w:p w:rsidR="00AC64E5" w:rsidRPr="00F06485" w:rsidRDefault="00AC64E5" w:rsidP="00185C3F">
            <w:pPr>
              <w:rPr>
                <w:sz w:val="22"/>
                <w:szCs w:val="22"/>
                <w:lang w:val="sr-Cyrl-RS" w:eastAsia="sr-Latn-RS"/>
              </w:rPr>
            </w:pPr>
            <w:r w:rsidRPr="00F06485">
              <w:rPr>
                <w:sz w:val="22"/>
                <w:szCs w:val="22"/>
                <w:lang w:val="sr-Cyrl-RS" w:eastAsia="sr-Latn-RS"/>
              </w:rPr>
              <w:t xml:space="preserve">- </w:t>
            </w:r>
            <w:r w:rsidRPr="00F06485">
              <w:rPr>
                <w:color w:val="000000"/>
                <w:sz w:val="22"/>
                <w:szCs w:val="22"/>
                <w:lang w:val="uz-Cyrl-UZ"/>
              </w:rPr>
              <w:t>разумеју једноставније предлоге, савете</w:t>
            </w:r>
          </w:p>
          <w:p w:rsidR="00AC64E5" w:rsidRPr="005D0832" w:rsidRDefault="00AC64E5" w:rsidP="00185C3F">
            <w:pPr>
              <w:rPr>
                <w:color w:val="000000"/>
                <w:sz w:val="22"/>
                <w:szCs w:val="22"/>
                <w:lang w:val="uz-Cyrl-UZ"/>
              </w:rPr>
            </w:pPr>
            <w:r w:rsidRPr="00F06485">
              <w:rPr>
                <w:sz w:val="22"/>
                <w:szCs w:val="22"/>
                <w:lang w:val="sr-Cyrl-RS" w:eastAsia="sr-Latn-RS"/>
              </w:rPr>
              <w:t xml:space="preserve">- </w:t>
            </w:r>
            <w:r w:rsidRPr="00F06485">
              <w:rPr>
                <w:color w:val="000000"/>
                <w:sz w:val="22"/>
                <w:szCs w:val="22"/>
                <w:lang w:val="uz-Cyrl-UZ"/>
              </w:rPr>
              <w:t>упуте предлоге, савете користећи ситуационо</w:t>
            </w:r>
            <w:r>
              <w:rPr>
                <w:color w:val="000000"/>
                <w:sz w:val="22"/>
                <w:szCs w:val="22"/>
                <w:lang w:val="uz-Cyrl-UZ"/>
              </w:rPr>
              <w:t xml:space="preserve"> прикладне комуникационе моделе</w:t>
            </w:r>
          </w:p>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Pr="00BD0668">
              <w:rPr>
                <w:color w:val="000000"/>
                <w:sz w:val="22"/>
                <w:szCs w:val="22"/>
                <w:lang w:val="uz-Cyrl-UZ"/>
              </w:rPr>
              <w:t>разумеју једноставније текстове у којима се описују радње и ситуације у садашњости</w:t>
            </w:r>
          </w:p>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Pr="00BD0668">
              <w:rPr>
                <w:color w:val="000000"/>
                <w:sz w:val="22"/>
                <w:szCs w:val="22"/>
                <w:lang w:val="uz-Cyrl-UZ"/>
              </w:rPr>
              <w:t>размене појединачне информације и/или неколико информација у низу које се односе на радње у садашњости</w:t>
            </w:r>
          </w:p>
          <w:p w:rsidR="00AC64E5" w:rsidRPr="00BD0668" w:rsidRDefault="00AC64E5" w:rsidP="00185C3F">
            <w:pPr>
              <w:rPr>
                <w:sz w:val="22"/>
                <w:szCs w:val="22"/>
                <w:lang w:val="sr-Cyrl-RS" w:eastAsia="sr-Latn-RS"/>
              </w:rPr>
            </w:pPr>
            <w:r w:rsidRPr="00BD0668">
              <w:rPr>
                <w:sz w:val="22"/>
                <w:szCs w:val="22"/>
                <w:lang w:val="sr-Cyrl-RS" w:eastAsia="sr-Latn-RS"/>
              </w:rPr>
              <w:t xml:space="preserve">- </w:t>
            </w:r>
            <w:r w:rsidRPr="00BD0668">
              <w:rPr>
                <w:color w:val="000000"/>
                <w:sz w:val="22"/>
                <w:szCs w:val="22"/>
                <w:lang w:val="uz-Cyrl-UZ"/>
              </w:rPr>
              <w:t>опише радње, способности и умећа користећи неколико везаних исказа</w:t>
            </w:r>
          </w:p>
          <w:p w:rsidR="00AC64E5" w:rsidRPr="00BD0668" w:rsidRDefault="00AC64E5" w:rsidP="00185C3F">
            <w:pPr>
              <w:rPr>
                <w:color w:val="000000"/>
                <w:sz w:val="22"/>
                <w:szCs w:val="22"/>
                <w:lang w:val="uz-Cyrl-UZ"/>
              </w:rPr>
            </w:pPr>
            <w:r w:rsidRPr="00BD0668">
              <w:rPr>
                <w:sz w:val="22"/>
                <w:szCs w:val="22"/>
                <w:lang w:val="sr-Cyrl-RS" w:eastAsia="sr-Latn-RS"/>
              </w:rPr>
              <w:t xml:space="preserve">- </w:t>
            </w:r>
            <w:r w:rsidRPr="00BD0668">
              <w:rPr>
                <w:color w:val="000000"/>
                <w:sz w:val="22"/>
                <w:szCs w:val="22"/>
                <w:lang w:val="uz-Cyrl-UZ"/>
              </w:rPr>
              <w:t>разумеју једноставније забране, правила понашања, своје и туђе обавезе и реагује на њих</w:t>
            </w:r>
          </w:p>
          <w:p w:rsidR="00AC64E5" w:rsidRPr="003F3D5B" w:rsidRDefault="00AC64E5" w:rsidP="00185C3F">
            <w:pPr>
              <w:rPr>
                <w:color w:val="000000"/>
                <w:sz w:val="22"/>
                <w:szCs w:val="22"/>
                <w:lang w:val="uz-Cyrl-UZ"/>
              </w:rPr>
            </w:pPr>
            <w:r w:rsidRPr="00BD0668">
              <w:rPr>
                <w:color w:val="000000"/>
                <w:sz w:val="22"/>
                <w:szCs w:val="22"/>
                <w:lang w:val="uz-Cyrl-UZ"/>
              </w:rPr>
              <w:t>- размене једноставније информације које се односе на забране и правила понашања у школи и на јавном месту</w:t>
            </w:r>
          </w:p>
        </w:tc>
        <w:tc>
          <w:tcPr>
            <w:tcW w:w="5033" w:type="dxa"/>
            <w:tcBorders>
              <w:top w:val="single" w:sz="12" w:space="0" w:color="auto"/>
              <w:left w:val="single" w:sz="12" w:space="0" w:color="auto"/>
              <w:bottom w:val="single" w:sz="12" w:space="0" w:color="auto"/>
              <w:right w:val="single" w:sz="12" w:space="0" w:color="auto"/>
            </w:tcBorders>
            <w:shd w:val="clear" w:color="auto" w:fill="FFFFFF"/>
          </w:tcPr>
          <w:p w:rsidR="00AC64E5" w:rsidRPr="00BD0668" w:rsidRDefault="00AC64E5" w:rsidP="00185C3F">
            <w:pPr>
              <w:rPr>
                <w:sz w:val="22"/>
                <w:szCs w:val="22"/>
                <w:lang w:val="sr-Cyrl-RS" w:eastAsia="sr-Latn-RS"/>
              </w:rPr>
            </w:pPr>
            <w:r w:rsidRPr="00BD0668">
              <w:rPr>
                <w:sz w:val="22"/>
                <w:szCs w:val="22"/>
                <w:lang w:val="sr-Cyrl-RS" w:eastAsia="sr-Latn-RS"/>
              </w:rPr>
              <w:t>- Императив</w:t>
            </w:r>
          </w:p>
          <w:p w:rsidR="003F3D5B" w:rsidRDefault="00AC64E5" w:rsidP="00185C3F">
            <w:pPr>
              <w:rPr>
                <w:i/>
                <w:sz w:val="22"/>
                <w:szCs w:val="22"/>
                <w:lang w:val="sr-Cyrl-RS" w:eastAsia="sr-Latn-RS"/>
              </w:rPr>
            </w:pPr>
            <w:r w:rsidRPr="00BD0668">
              <w:rPr>
                <w:sz w:val="22"/>
                <w:szCs w:val="22"/>
                <w:lang w:val="sr-Cyrl-RS" w:eastAsia="sr-Latn-RS"/>
              </w:rPr>
              <w:t>- Презент</w:t>
            </w:r>
            <w:r w:rsidRPr="00BD0668">
              <w:rPr>
                <w:i/>
                <w:sz w:val="22"/>
                <w:szCs w:val="22"/>
                <w:lang w:val="sr-Cyrl-RS" w:eastAsia="sr-Latn-RS"/>
              </w:rPr>
              <w:t xml:space="preserve"> </w:t>
            </w:r>
          </w:p>
          <w:p w:rsidR="003F3D5B" w:rsidRDefault="003F3D5B" w:rsidP="00185C3F">
            <w:pPr>
              <w:rPr>
                <w:sz w:val="22"/>
                <w:szCs w:val="22"/>
                <w:lang w:val="sr-Cyrl-RS" w:eastAsia="sr-Latn-RS"/>
              </w:rPr>
            </w:pPr>
            <w:r>
              <w:rPr>
                <w:sz w:val="22"/>
                <w:szCs w:val="22"/>
                <w:lang w:val="sr-Cyrl-RS" w:eastAsia="sr-Latn-RS"/>
              </w:rPr>
              <w:t>- Предлози за време</w:t>
            </w:r>
          </w:p>
          <w:p w:rsidR="003F3D5B" w:rsidRPr="003F3D5B" w:rsidRDefault="003F3D5B" w:rsidP="00185C3F">
            <w:pPr>
              <w:rPr>
                <w:sz w:val="22"/>
                <w:szCs w:val="22"/>
                <w:lang w:val="sr-Cyrl-RS" w:eastAsia="sr-Latn-RS"/>
              </w:rPr>
            </w:pPr>
            <w:r>
              <w:rPr>
                <w:sz w:val="22"/>
                <w:szCs w:val="22"/>
                <w:lang w:val="sr-Cyrl-RS" w:eastAsia="sr-Latn-RS"/>
              </w:rPr>
              <w:t>- Прилози за време</w:t>
            </w:r>
          </w:p>
          <w:p w:rsidR="00AC64E5" w:rsidRPr="00BD0668" w:rsidRDefault="00AC64E5" w:rsidP="00185C3F">
            <w:pPr>
              <w:rPr>
                <w:sz w:val="22"/>
                <w:szCs w:val="22"/>
                <w:lang w:val="sr-Cyrl-RS" w:eastAsia="sr-Latn-RS"/>
              </w:rPr>
            </w:pPr>
            <w:r w:rsidRPr="00BD0668">
              <w:rPr>
                <w:sz w:val="22"/>
                <w:szCs w:val="22"/>
                <w:lang w:val="sr-Latn-RS" w:eastAsia="sr-Latn-RS"/>
              </w:rPr>
              <w:t xml:space="preserve">- </w:t>
            </w:r>
            <w:r w:rsidRPr="00BD0668">
              <w:rPr>
                <w:sz w:val="22"/>
                <w:szCs w:val="22"/>
                <w:lang w:val="sr-Cyrl-RS" w:eastAsia="sr-Latn-RS"/>
              </w:rPr>
              <w:t>Упитне реченице</w:t>
            </w:r>
          </w:p>
          <w:p w:rsidR="00AC64E5" w:rsidRPr="00BD0668" w:rsidRDefault="00AC64E5" w:rsidP="00185C3F">
            <w:pPr>
              <w:rPr>
                <w:sz w:val="22"/>
                <w:szCs w:val="22"/>
                <w:lang w:val="sr-Cyrl-RS" w:eastAsia="sr-Latn-RS"/>
              </w:rPr>
            </w:pPr>
            <w:r w:rsidRPr="00BD0668">
              <w:rPr>
                <w:sz w:val="22"/>
                <w:szCs w:val="22"/>
                <w:lang w:val="sr-Cyrl-RS" w:eastAsia="sr-Latn-RS"/>
              </w:rPr>
              <w:t>- Модални глаголи</w:t>
            </w:r>
          </w:p>
          <w:p w:rsidR="00AC64E5" w:rsidRPr="000C0E2B" w:rsidRDefault="00AC64E5" w:rsidP="00185C3F">
            <w:pPr>
              <w:rPr>
                <w:sz w:val="22"/>
                <w:szCs w:val="22"/>
                <w:lang w:val="sr-Cyrl-RS" w:eastAsia="sr-Latn-RS"/>
              </w:rPr>
            </w:pPr>
            <w:r w:rsidRPr="00BD0668">
              <w:rPr>
                <w:sz w:val="22"/>
                <w:szCs w:val="22"/>
                <w:lang w:val="sr-Cyrl-RS" w:eastAsia="sr-Latn-RS"/>
              </w:rPr>
              <w:t xml:space="preserve">- Реченице са </w:t>
            </w:r>
            <w:r w:rsidRPr="00BD0668">
              <w:rPr>
                <w:sz w:val="22"/>
                <w:szCs w:val="22"/>
                <w:lang w:val="de-DE" w:eastAsia="sr-Latn-RS"/>
              </w:rPr>
              <w:t>wenn</w:t>
            </w:r>
          </w:p>
          <w:p w:rsidR="00AC64E5" w:rsidRPr="00B242D2" w:rsidRDefault="00AC64E5" w:rsidP="00185C3F">
            <w:pPr>
              <w:rPr>
                <w:i/>
                <w:sz w:val="22"/>
                <w:szCs w:val="22"/>
                <w:lang w:val="sr-Cyrl-RS" w:eastAsia="sr-Latn-RS"/>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cPr>
          <w:p w:rsidR="00AC64E5" w:rsidRPr="00835672" w:rsidRDefault="00AC64E5" w:rsidP="00185C3F">
            <w:pPr>
              <w:pStyle w:val="NoSpacing"/>
              <w:jc w:val="center"/>
              <w:rPr>
                <w:rFonts w:ascii="Times New Roman" w:hAnsi="Times New Roman"/>
                <w:b/>
                <w:lang w:val="de-DE" w:eastAsia="sr-Latn-RS"/>
              </w:rPr>
            </w:pPr>
            <w:r w:rsidRPr="00835672">
              <w:rPr>
                <w:rFonts w:ascii="Times New Roman" w:hAnsi="Times New Roman"/>
                <w:b/>
                <w:lang w:val="de-DE" w:eastAsia="sr-Latn-RS"/>
              </w:rPr>
              <w:t>8</w:t>
            </w:r>
          </w:p>
        </w:tc>
        <w:tc>
          <w:tcPr>
            <w:tcW w:w="662" w:type="dxa"/>
            <w:tcBorders>
              <w:top w:val="single" w:sz="12" w:space="0" w:color="auto"/>
              <w:left w:val="single" w:sz="12" w:space="0" w:color="auto"/>
              <w:bottom w:val="single" w:sz="12" w:space="0" w:color="auto"/>
              <w:right w:val="single" w:sz="12" w:space="0" w:color="auto"/>
            </w:tcBorders>
            <w:shd w:val="clear" w:color="auto" w:fill="FFFFFF"/>
          </w:tcPr>
          <w:p w:rsidR="00AC64E5" w:rsidRPr="00835672" w:rsidRDefault="00AC64E5" w:rsidP="00185C3F">
            <w:pPr>
              <w:pStyle w:val="NoSpacing"/>
              <w:jc w:val="center"/>
              <w:rPr>
                <w:rFonts w:ascii="Times New Roman" w:hAnsi="Times New Roman"/>
                <w:b/>
                <w:lang w:val="sr-Cyrl-RS" w:eastAsia="sr-Latn-RS"/>
              </w:rPr>
            </w:pPr>
            <w:r w:rsidRPr="00835672">
              <w:rPr>
                <w:rFonts w:ascii="Times New Roman" w:hAnsi="Times New Roman"/>
                <w:b/>
                <w:lang w:val="sr-Cyrl-RS" w:eastAsia="sr-Latn-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cPr>
          <w:p w:rsidR="00AC64E5" w:rsidRPr="00835672" w:rsidRDefault="00AC64E5" w:rsidP="00185C3F">
            <w:pPr>
              <w:pStyle w:val="NoSpacing"/>
              <w:jc w:val="center"/>
              <w:rPr>
                <w:rFonts w:ascii="Times New Roman" w:hAnsi="Times New Roman"/>
                <w:b/>
                <w:lang w:val="de-DE" w:eastAsia="sr-Latn-RS"/>
              </w:rPr>
            </w:pPr>
            <w:r>
              <w:rPr>
                <w:rFonts w:ascii="Times New Roman" w:hAnsi="Times New Roman"/>
                <w:b/>
                <w:lang w:val="de-DE" w:eastAsia="sr-Latn-RS"/>
              </w:rPr>
              <w:t>5</w:t>
            </w:r>
          </w:p>
        </w:tc>
      </w:tr>
      <w:tr w:rsidR="00AC64E5" w:rsidRPr="000C0E2B" w:rsidTr="00185C3F">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rsidR="00AC64E5" w:rsidRPr="00BD0668" w:rsidRDefault="00AC64E5" w:rsidP="00185C3F">
            <w:pPr>
              <w:pStyle w:val="NoSpacing"/>
              <w:rPr>
                <w:rFonts w:ascii="Times New Roman" w:hAnsi="Times New Roman"/>
                <w:lang w:val="sr-Cyrl-RS" w:eastAsia="sr-Latn-RS"/>
              </w:rPr>
            </w:pPr>
            <w:r w:rsidRPr="00BD0668">
              <w:rPr>
                <w:rFonts w:ascii="Times New Roman" w:hAnsi="Times New Roman"/>
                <w:lang w:val="sr-Cyrl-RS" w:eastAsia="sr-Latn-RS"/>
              </w:rPr>
              <w:t>Грађанско васпитање, Српски језик, информатика и рачунарство</w:t>
            </w:r>
          </w:p>
        </w:tc>
      </w:tr>
      <w:tr w:rsidR="00AC64E5" w:rsidRPr="00DB06BA" w:rsidTr="00185C3F">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rsidR="00AC64E5" w:rsidRPr="00C868D6" w:rsidRDefault="00E20219" w:rsidP="00185C3F">
            <w:pPr>
              <w:rPr>
                <w:sz w:val="22"/>
                <w:szCs w:val="22"/>
                <w:lang w:val="sr-Cyrl-RS" w:eastAsia="sr-Latn-RS"/>
              </w:rPr>
            </w:pPr>
            <w:r w:rsidRPr="00C868D6">
              <w:rPr>
                <w:sz w:val="22"/>
                <w:szCs w:val="22"/>
                <w:lang w:val="sr-Cyrl-RS" w:eastAsia="sr-Latn-RS"/>
              </w:rPr>
              <w:t>1.1.1.  1.1.2.  1.1.3. 1.1.4.  1.1.5. 1.1.6.  1.1.7. 1.1.10.  1.1.11. 1.1.12. 1.1.17. 1.1.18. 1.1.19. 1.1.20.</w:t>
            </w:r>
            <w:r w:rsidRPr="00C868D6">
              <w:rPr>
                <w:color w:val="FF0000"/>
                <w:sz w:val="22"/>
                <w:szCs w:val="22"/>
                <w:lang w:val="sr-Cyrl-RS" w:eastAsia="sr-Latn-RS"/>
              </w:rPr>
              <w:t xml:space="preserve"> </w:t>
            </w:r>
            <w:r w:rsidRPr="00C868D6">
              <w:rPr>
                <w:sz w:val="22"/>
                <w:szCs w:val="22"/>
                <w:lang w:val="sr-Cyrl-RS" w:eastAsia="sr-Latn-RS"/>
              </w:rPr>
              <w:t>1.1.21. 1.1.22. 1.1.23. 1.2.1. 1.2.2. 1.2.3. 1.2.4.</w:t>
            </w:r>
            <w:r w:rsidRPr="00C868D6">
              <w:rPr>
                <w:color w:val="FF0000"/>
                <w:sz w:val="22"/>
                <w:szCs w:val="22"/>
                <w:lang w:val="sr-Cyrl-RS" w:eastAsia="sr-Latn-RS"/>
              </w:rPr>
              <w:t xml:space="preserve"> </w:t>
            </w:r>
            <w:r w:rsidRPr="00C868D6">
              <w:rPr>
                <w:sz w:val="22"/>
                <w:szCs w:val="22"/>
                <w:lang w:val="sr-Cyrl-RS" w:eastAsia="sr-Latn-RS"/>
              </w:rPr>
              <w:t xml:space="preserve"> 2.1.2. 2.1.3.</w:t>
            </w:r>
            <w:r w:rsidRPr="00C868D6">
              <w:rPr>
                <w:color w:val="FF0000"/>
                <w:sz w:val="22"/>
                <w:szCs w:val="22"/>
                <w:lang w:val="sr-Cyrl-RS" w:eastAsia="sr-Latn-RS"/>
              </w:rPr>
              <w:t xml:space="preserve"> </w:t>
            </w:r>
            <w:r w:rsidRPr="00C868D6">
              <w:rPr>
                <w:sz w:val="22"/>
                <w:szCs w:val="22"/>
                <w:lang w:val="sr-Cyrl-RS" w:eastAsia="sr-Latn-RS"/>
              </w:rPr>
              <w:t>2.1.6.</w:t>
            </w:r>
            <w:r w:rsidRPr="00C868D6">
              <w:rPr>
                <w:color w:val="FF0000"/>
                <w:sz w:val="22"/>
                <w:szCs w:val="22"/>
                <w:lang w:val="sr-Cyrl-RS" w:eastAsia="sr-Latn-RS"/>
              </w:rPr>
              <w:t xml:space="preserve">  </w:t>
            </w:r>
            <w:r w:rsidRPr="00C868D6">
              <w:rPr>
                <w:sz w:val="22"/>
                <w:szCs w:val="22"/>
                <w:lang w:val="sr-Cyrl-RS" w:eastAsia="sr-Latn-RS"/>
              </w:rPr>
              <w:t>2.1.12. 2.1.13.</w:t>
            </w:r>
            <w:r w:rsidRPr="00C868D6">
              <w:rPr>
                <w:color w:val="FF0000"/>
                <w:sz w:val="22"/>
                <w:szCs w:val="22"/>
                <w:lang w:val="sr-Cyrl-RS" w:eastAsia="sr-Latn-RS"/>
              </w:rPr>
              <w:t xml:space="preserve"> </w:t>
            </w:r>
            <w:r w:rsidRPr="00C868D6">
              <w:rPr>
                <w:sz w:val="22"/>
                <w:szCs w:val="22"/>
                <w:lang w:val="sr-Cyrl-RS" w:eastAsia="sr-Latn-RS"/>
              </w:rPr>
              <w:t>2.1.14.  2.1.18.  2.1.19. 2.1.20. 2.1.21. 2.1.22. 2.1.23. 2.1.24.  2.1.25. 2.1.26. 2.2.1. 2.2.2. 2.2.3. 2.2.4. 2.3.2.</w:t>
            </w:r>
          </w:p>
        </w:tc>
      </w:tr>
      <w:tr w:rsidR="00AC64E5" w:rsidRPr="000C0E2B" w:rsidTr="00185C3F">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vAlign w:val="center"/>
          </w:tcPr>
          <w:p w:rsidR="00AC64E5" w:rsidRPr="00E33E02" w:rsidRDefault="00AC64E5" w:rsidP="00185C3F">
            <w:pPr>
              <w:pStyle w:val="NoSpacing"/>
              <w:rPr>
                <w:rFonts w:ascii="Times New Roman" w:hAnsi="Times New Roman"/>
                <w:lang w:val="sr-Latn-RS" w:eastAsia="sr-Latn-RS"/>
              </w:rPr>
            </w:pPr>
            <w:r w:rsidRPr="00E33E02">
              <w:rPr>
                <w:rFonts w:ascii="Times New Roman" w:hAnsi="Times New Roman"/>
                <w:lang w:val="sr-Latn-RS" w:eastAsia="sr-Latn-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AC64E5" w:rsidRPr="00D4398E" w:rsidTr="00185C3F">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cPr>
          <w:p w:rsidR="00AC64E5" w:rsidRPr="00CD322C" w:rsidRDefault="00AC64E5" w:rsidP="00185C3F">
            <w:pPr>
              <w:rPr>
                <w:b/>
                <w:sz w:val="22"/>
                <w:szCs w:val="22"/>
                <w:lang w:val="sr-Cyrl-RS" w:eastAsia="sr-Latn-RS"/>
              </w:rPr>
            </w:pPr>
            <w:r w:rsidRPr="00CD322C">
              <w:rPr>
                <w:b/>
                <w:sz w:val="22"/>
                <w:szCs w:val="22"/>
                <w:lang w:val="sr-Cyrl-RS" w:eastAsia="sr-Latn-RS"/>
              </w:rPr>
              <w:lastRenderedPageBreak/>
              <w:t>5</w:t>
            </w:r>
            <w:r w:rsidRPr="00CD322C">
              <w:rPr>
                <w:b/>
                <w:sz w:val="22"/>
                <w:szCs w:val="22"/>
                <w:lang w:val="sr-Latn-CS" w:eastAsia="sr-Latn-RS"/>
              </w:rPr>
              <w:t xml:space="preserve">. </w:t>
            </w:r>
            <w:r w:rsidRPr="00CD322C">
              <w:rPr>
                <w:b/>
                <w:sz w:val="22"/>
                <w:szCs w:val="22"/>
                <w:lang w:val="sr-Latn-RS" w:eastAsia="sr-Latn-RS"/>
              </w:rPr>
              <w:t>Zusammenleben</w:t>
            </w:r>
          </w:p>
          <w:p w:rsidR="00AC64E5" w:rsidRPr="00E33E02" w:rsidRDefault="00AC64E5" w:rsidP="00185C3F">
            <w:pPr>
              <w:rPr>
                <w:sz w:val="22"/>
                <w:szCs w:val="22"/>
                <w:lang w:val="sr-Cyrl-RS" w:eastAsia="sr-Latn-RS"/>
              </w:rPr>
            </w:pPr>
            <w:r w:rsidRPr="00CD322C">
              <w:rPr>
                <w:sz w:val="22"/>
                <w:szCs w:val="22"/>
                <w:lang w:val="sr-Cyrl-RS" w:eastAsia="sr-Latn-RS"/>
              </w:rPr>
              <w:t>Описивање бића, предмета, места, појава, радњи, стања и збивања; изражавање захтева; исказивање осета и осећања; исказивање просторних односа и упутстава за оријентацију у простору;  изрицање дозвола, забрана, правила понашања и обавеза;</w:t>
            </w:r>
            <w:r>
              <w:rPr>
                <w:sz w:val="20"/>
                <w:szCs w:val="20"/>
                <w:lang w:val="sr-Cyrl-RS" w:eastAsia="sr-Latn-RS"/>
              </w:rPr>
              <w:t xml:space="preserve"> </w:t>
            </w:r>
          </w:p>
        </w:tc>
        <w:tc>
          <w:tcPr>
            <w:tcW w:w="5032" w:type="dxa"/>
            <w:tcBorders>
              <w:top w:val="single" w:sz="4" w:space="0" w:color="auto"/>
              <w:left w:val="single" w:sz="12" w:space="0" w:color="auto"/>
              <w:bottom w:val="single" w:sz="4" w:space="0" w:color="auto"/>
              <w:right w:val="single" w:sz="12" w:space="0" w:color="auto"/>
            </w:tcBorders>
            <w:shd w:val="clear" w:color="auto" w:fill="FFFFFF"/>
          </w:tcPr>
          <w:p w:rsidR="003F3D5B" w:rsidRDefault="00AC64E5" w:rsidP="00185C3F">
            <w:pPr>
              <w:rPr>
                <w:color w:val="000000"/>
                <w:sz w:val="22"/>
                <w:szCs w:val="22"/>
                <w:lang w:val="uz-Cyrl-UZ"/>
              </w:rPr>
            </w:pPr>
            <w:r w:rsidRPr="00CD322C">
              <w:rPr>
                <w:sz w:val="22"/>
                <w:szCs w:val="22"/>
                <w:lang w:val="sr-Cyrl-RS" w:eastAsia="sr-Latn-RS"/>
              </w:rPr>
              <w:t xml:space="preserve">- </w:t>
            </w:r>
            <w:r w:rsidRPr="00CD322C">
              <w:rPr>
                <w:color w:val="000000"/>
                <w:sz w:val="22"/>
                <w:szCs w:val="22"/>
                <w:lang w:val="uz-Cyrl-UZ"/>
              </w:rPr>
              <w:t>разумеју једноставније текстове који се односе на опис особа, биљака, животиња, предмета, места, појaва, радњи, стања и збивања</w:t>
            </w:r>
          </w:p>
          <w:p w:rsidR="003F3D5B" w:rsidRDefault="003F3D5B" w:rsidP="00185C3F">
            <w:pPr>
              <w:rPr>
                <w:color w:val="000000"/>
                <w:sz w:val="22"/>
                <w:szCs w:val="22"/>
                <w:lang w:val="uz-Cyrl-UZ"/>
              </w:rPr>
            </w:pPr>
            <w:r>
              <w:rPr>
                <w:color w:val="000000"/>
                <w:sz w:val="22"/>
                <w:szCs w:val="22"/>
                <w:lang w:val="uz-Cyrl-UZ"/>
              </w:rPr>
              <w:t xml:space="preserve">- опишу и упореде </w:t>
            </w:r>
            <w:r w:rsidRPr="00CD322C">
              <w:rPr>
                <w:color w:val="000000"/>
                <w:sz w:val="22"/>
                <w:szCs w:val="22"/>
                <w:lang w:val="uz-Cyrl-UZ"/>
              </w:rPr>
              <w:t>особ</w:t>
            </w:r>
            <w:r>
              <w:rPr>
                <w:color w:val="000000"/>
                <w:sz w:val="22"/>
                <w:szCs w:val="22"/>
                <w:lang w:val="uz-Cyrl-UZ"/>
              </w:rPr>
              <w:t>е, биљке</w:t>
            </w:r>
            <w:r w:rsidRPr="00CD322C">
              <w:rPr>
                <w:color w:val="000000"/>
                <w:sz w:val="22"/>
                <w:szCs w:val="22"/>
                <w:lang w:val="uz-Cyrl-UZ"/>
              </w:rPr>
              <w:t>, животињ</w:t>
            </w:r>
            <w:r>
              <w:rPr>
                <w:color w:val="000000"/>
                <w:sz w:val="22"/>
                <w:szCs w:val="22"/>
                <w:lang w:val="uz-Cyrl-UZ"/>
              </w:rPr>
              <w:t>е, предмете</w:t>
            </w:r>
            <w:r w:rsidRPr="00CD322C">
              <w:rPr>
                <w:color w:val="000000"/>
                <w:sz w:val="22"/>
                <w:szCs w:val="22"/>
                <w:lang w:val="uz-Cyrl-UZ"/>
              </w:rPr>
              <w:t>, места, појaв</w:t>
            </w:r>
            <w:r>
              <w:rPr>
                <w:color w:val="000000"/>
                <w:sz w:val="22"/>
                <w:szCs w:val="22"/>
                <w:lang w:val="uz-Cyrl-UZ"/>
              </w:rPr>
              <w:t>е</w:t>
            </w:r>
            <w:r w:rsidRPr="00CD322C">
              <w:rPr>
                <w:color w:val="000000"/>
                <w:sz w:val="22"/>
                <w:szCs w:val="22"/>
                <w:lang w:val="uz-Cyrl-UZ"/>
              </w:rPr>
              <w:t>, радњ</w:t>
            </w:r>
            <w:r>
              <w:rPr>
                <w:color w:val="000000"/>
                <w:sz w:val="22"/>
                <w:szCs w:val="22"/>
                <w:lang w:val="uz-Cyrl-UZ"/>
              </w:rPr>
              <w:t>е</w:t>
            </w:r>
            <w:r w:rsidRPr="00CD322C">
              <w:rPr>
                <w:color w:val="000000"/>
                <w:sz w:val="22"/>
                <w:szCs w:val="22"/>
                <w:lang w:val="uz-Cyrl-UZ"/>
              </w:rPr>
              <w:t>, стања и збивања</w:t>
            </w:r>
          </w:p>
          <w:p w:rsidR="00AC64E5" w:rsidRPr="00CD322C" w:rsidRDefault="00AC64E5" w:rsidP="00185C3F">
            <w:pPr>
              <w:rPr>
                <w:sz w:val="22"/>
                <w:szCs w:val="22"/>
                <w:lang w:val="sr-Cyrl-RS" w:eastAsia="sr-Latn-RS"/>
              </w:rPr>
            </w:pPr>
            <w:r w:rsidRPr="00CD322C">
              <w:rPr>
                <w:sz w:val="22"/>
                <w:szCs w:val="22"/>
                <w:lang w:val="sr-Cyrl-RS" w:eastAsia="sr-Latn-RS"/>
              </w:rPr>
              <w:t xml:space="preserve">- </w:t>
            </w:r>
            <w:r w:rsidRPr="00CD322C">
              <w:rPr>
                <w:color w:val="000000"/>
                <w:sz w:val="22"/>
                <w:szCs w:val="22"/>
                <w:lang w:val="uz-Cyrl-UZ"/>
              </w:rPr>
              <w:t>разумеју уобичајене захтеве и реагују на њих</w:t>
            </w:r>
          </w:p>
          <w:p w:rsidR="00AC64E5" w:rsidRPr="00CD322C" w:rsidRDefault="00AC64E5" w:rsidP="00185C3F">
            <w:pPr>
              <w:rPr>
                <w:sz w:val="22"/>
                <w:szCs w:val="22"/>
                <w:lang w:val="sr-Cyrl-RS" w:eastAsia="sr-Latn-RS"/>
              </w:rPr>
            </w:pPr>
            <w:r w:rsidRPr="00CD322C">
              <w:rPr>
                <w:sz w:val="22"/>
                <w:szCs w:val="22"/>
                <w:lang w:val="sr-Cyrl-RS" w:eastAsia="sr-Latn-RS"/>
              </w:rPr>
              <w:t xml:space="preserve">- </w:t>
            </w:r>
            <w:r w:rsidRPr="00CD322C">
              <w:rPr>
                <w:color w:val="000000"/>
                <w:sz w:val="22"/>
                <w:szCs w:val="22"/>
                <w:lang w:val="uz-Cyrl-UZ"/>
              </w:rPr>
              <w:t>упуте уобичајене захтеве</w:t>
            </w:r>
          </w:p>
          <w:p w:rsidR="00AC64E5" w:rsidRPr="00CD322C" w:rsidRDefault="00AC64E5" w:rsidP="00185C3F">
            <w:pPr>
              <w:rPr>
                <w:sz w:val="22"/>
                <w:szCs w:val="22"/>
                <w:lang w:val="sr-Cyrl-RS" w:eastAsia="sr-Latn-RS"/>
              </w:rPr>
            </w:pPr>
            <w:r w:rsidRPr="00CD322C">
              <w:rPr>
                <w:sz w:val="22"/>
                <w:szCs w:val="22"/>
                <w:lang w:val="sr-Cyrl-RS" w:eastAsia="sr-Latn-RS"/>
              </w:rPr>
              <w:t xml:space="preserve">- </w:t>
            </w:r>
            <w:r w:rsidRPr="00CD322C">
              <w:rPr>
                <w:color w:val="000000"/>
                <w:sz w:val="22"/>
                <w:szCs w:val="22"/>
                <w:lang w:val="uz-Cyrl-UZ"/>
              </w:rPr>
              <w:t>разумеју уобичајене изразе у вези са осетима и осећањима и реагују на њих</w:t>
            </w:r>
          </w:p>
          <w:p w:rsidR="00AC64E5" w:rsidRPr="00CD322C" w:rsidRDefault="00AC64E5" w:rsidP="00185C3F">
            <w:pPr>
              <w:rPr>
                <w:sz w:val="22"/>
                <w:szCs w:val="22"/>
                <w:lang w:val="sr-Cyrl-RS" w:eastAsia="sr-Latn-RS"/>
              </w:rPr>
            </w:pPr>
            <w:r w:rsidRPr="00CD322C">
              <w:rPr>
                <w:sz w:val="22"/>
                <w:szCs w:val="22"/>
                <w:lang w:val="sr-Cyrl-RS" w:eastAsia="sr-Latn-RS"/>
              </w:rPr>
              <w:t xml:space="preserve">- </w:t>
            </w:r>
            <w:r w:rsidRPr="00CD322C">
              <w:rPr>
                <w:color w:val="000000"/>
                <w:sz w:val="22"/>
                <w:szCs w:val="22"/>
                <w:lang w:val="uz-Cyrl-UZ"/>
              </w:rPr>
              <w:t>изразе осете и осећања једноставнијим језичким средствима</w:t>
            </w:r>
          </w:p>
          <w:p w:rsidR="00AC64E5" w:rsidRPr="00CD322C" w:rsidRDefault="00AC64E5" w:rsidP="00185C3F">
            <w:pPr>
              <w:rPr>
                <w:sz w:val="22"/>
                <w:szCs w:val="22"/>
                <w:lang w:val="sr-Cyrl-RS" w:eastAsia="sr-Latn-RS"/>
              </w:rPr>
            </w:pPr>
            <w:r w:rsidRPr="00CD322C">
              <w:rPr>
                <w:sz w:val="22"/>
                <w:szCs w:val="22"/>
                <w:lang w:val="sr-Cyrl-RS" w:eastAsia="sr-Latn-RS"/>
              </w:rPr>
              <w:t xml:space="preserve">- </w:t>
            </w:r>
            <w:r w:rsidRPr="00CD322C">
              <w:rPr>
                <w:color w:val="000000"/>
                <w:sz w:val="22"/>
                <w:szCs w:val="22"/>
                <w:lang w:val="uz-Cyrl-UZ"/>
              </w:rPr>
              <w:t>разумеју једноставнија питања која се односе на оријентацију у простору и правац кретања и одговоре на њих</w:t>
            </w:r>
          </w:p>
          <w:p w:rsidR="00AC64E5" w:rsidRPr="00CD322C" w:rsidRDefault="00AC64E5" w:rsidP="00185C3F">
            <w:pPr>
              <w:rPr>
                <w:sz w:val="22"/>
                <w:szCs w:val="22"/>
                <w:lang w:val="sr-Cyrl-RS" w:eastAsia="sr-Latn-RS"/>
              </w:rPr>
            </w:pPr>
            <w:r w:rsidRPr="00CD322C">
              <w:rPr>
                <w:sz w:val="22"/>
                <w:szCs w:val="22"/>
                <w:lang w:val="sr-Cyrl-RS" w:eastAsia="sr-Latn-RS"/>
              </w:rPr>
              <w:t xml:space="preserve">- </w:t>
            </w:r>
            <w:r w:rsidRPr="00CD322C">
              <w:rPr>
                <w:color w:val="000000"/>
                <w:sz w:val="22"/>
                <w:szCs w:val="22"/>
                <w:lang w:val="uz-Cyrl-UZ"/>
              </w:rPr>
              <w:t>затраже и разумеју обавештења о оријентацији у простору и правцу кретања</w:t>
            </w:r>
          </w:p>
          <w:p w:rsidR="00AC64E5" w:rsidRPr="00CD322C" w:rsidRDefault="00AC64E5" w:rsidP="00185C3F">
            <w:pPr>
              <w:rPr>
                <w:color w:val="000000"/>
                <w:sz w:val="22"/>
                <w:szCs w:val="22"/>
                <w:lang w:val="uz-Cyrl-UZ"/>
              </w:rPr>
            </w:pPr>
            <w:r w:rsidRPr="00CD322C">
              <w:rPr>
                <w:sz w:val="22"/>
                <w:szCs w:val="22"/>
                <w:lang w:val="sr-Cyrl-RS" w:eastAsia="sr-Latn-RS"/>
              </w:rPr>
              <w:t xml:space="preserve">- </w:t>
            </w:r>
            <w:r w:rsidRPr="00CD322C">
              <w:rPr>
                <w:color w:val="000000"/>
                <w:sz w:val="22"/>
                <w:szCs w:val="22"/>
                <w:lang w:val="uz-Cyrl-UZ"/>
              </w:rPr>
              <w:t>разумеју једноставније забране, правила понашања, своје и туђе обавезе и реагује на њих</w:t>
            </w:r>
          </w:p>
          <w:p w:rsidR="00AC64E5" w:rsidRPr="00CD322C" w:rsidRDefault="00AC64E5" w:rsidP="00185C3F">
            <w:pPr>
              <w:rPr>
                <w:color w:val="000000"/>
                <w:sz w:val="22"/>
                <w:szCs w:val="22"/>
                <w:lang w:val="uz-Cyrl-UZ"/>
              </w:rPr>
            </w:pPr>
            <w:r w:rsidRPr="00CD322C">
              <w:rPr>
                <w:color w:val="000000"/>
                <w:sz w:val="22"/>
                <w:szCs w:val="22"/>
                <w:lang w:val="uz-Cyrl-UZ"/>
              </w:rPr>
              <w:t>- размене једноставније информације које се односе на забране и правила понашања у школи и на јавном месту, као и на своје и туђе обавезе</w:t>
            </w:r>
          </w:p>
          <w:p w:rsidR="00AC64E5" w:rsidRPr="00FA6EE2" w:rsidRDefault="00AC64E5" w:rsidP="00185C3F">
            <w:pPr>
              <w:contextualSpacing/>
              <w:rPr>
                <w:sz w:val="22"/>
                <w:szCs w:val="22"/>
                <w:lang w:val="uz-Cyrl-UZ" w:eastAsia="sr-Latn-RS"/>
              </w:rPr>
            </w:pPr>
            <w:r w:rsidRPr="00CD322C">
              <w:rPr>
                <w:color w:val="000000"/>
                <w:sz w:val="22"/>
                <w:szCs w:val="22"/>
                <w:lang w:val="uz-Cyrl-UZ"/>
              </w:rPr>
              <w:t>- саопште правила понашања, забрана и листу својих и туђих обавеза користећи одговарајућа језичка средства</w:t>
            </w:r>
            <w:r w:rsidRPr="00FA6EE2">
              <w:rPr>
                <w:sz w:val="22"/>
                <w:szCs w:val="22"/>
                <w:lang w:val="uz-Cyrl-UZ" w:eastAsia="sr-Latn-RS"/>
              </w:rPr>
              <w:t xml:space="preserve"> </w:t>
            </w:r>
          </w:p>
        </w:tc>
        <w:tc>
          <w:tcPr>
            <w:tcW w:w="5033" w:type="dxa"/>
            <w:tcBorders>
              <w:top w:val="single" w:sz="4" w:space="0" w:color="auto"/>
              <w:left w:val="single" w:sz="12" w:space="0" w:color="auto"/>
              <w:bottom w:val="single" w:sz="4" w:space="0" w:color="auto"/>
              <w:right w:val="single" w:sz="12" w:space="0" w:color="auto"/>
            </w:tcBorders>
            <w:shd w:val="clear" w:color="auto" w:fill="FFFFFF"/>
          </w:tcPr>
          <w:p w:rsidR="00AC64E5" w:rsidRPr="00CD322C" w:rsidRDefault="00AC64E5" w:rsidP="00185C3F">
            <w:pPr>
              <w:rPr>
                <w:sz w:val="22"/>
                <w:szCs w:val="22"/>
                <w:lang w:val="sr-Cyrl-RS" w:eastAsia="sr-Latn-RS"/>
              </w:rPr>
            </w:pPr>
            <w:r w:rsidRPr="00CD322C">
              <w:rPr>
                <w:sz w:val="22"/>
                <w:szCs w:val="22"/>
                <w:lang w:val="sr-Cyrl-RS" w:eastAsia="sr-Latn-RS"/>
              </w:rPr>
              <w:t>- Изразе и речи које се односе на тему</w:t>
            </w:r>
          </w:p>
          <w:p w:rsidR="00AC64E5" w:rsidRDefault="00AC64E5" w:rsidP="00185C3F">
            <w:pPr>
              <w:rPr>
                <w:sz w:val="22"/>
                <w:szCs w:val="22"/>
                <w:lang w:val="sr-Cyrl-RS" w:eastAsia="sr-Latn-RS"/>
              </w:rPr>
            </w:pPr>
            <w:r w:rsidRPr="00CD322C">
              <w:rPr>
                <w:sz w:val="22"/>
                <w:szCs w:val="22"/>
                <w:lang w:val="sr-Cyrl-RS" w:eastAsia="sr-Latn-RS"/>
              </w:rPr>
              <w:t>- Описни придеви</w:t>
            </w:r>
          </w:p>
          <w:p w:rsidR="00E20219" w:rsidRPr="00CD322C" w:rsidRDefault="00E20219" w:rsidP="00185C3F">
            <w:pPr>
              <w:rPr>
                <w:sz w:val="22"/>
                <w:szCs w:val="22"/>
                <w:lang w:val="sr-Cyrl-RS" w:eastAsia="sr-Latn-RS"/>
              </w:rPr>
            </w:pPr>
            <w:r>
              <w:rPr>
                <w:sz w:val="22"/>
                <w:szCs w:val="22"/>
                <w:lang w:val="sr-Cyrl-RS" w:eastAsia="sr-Latn-RS"/>
              </w:rPr>
              <w:t>- Поређење придева</w:t>
            </w:r>
          </w:p>
          <w:p w:rsidR="00AC64E5" w:rsidRPr="00CD322C" w:rsidRDefault="00AC64E5" w:rsidP="00185C3F">
            <w:pPr>
              <w:rPr>
                <w:sz w:val="22"/>
                <w:szCs w:val="22"/>
                <w:lang w:val="sr-Cyrl-RS" w:eastAsia="sr-Latn-RS"/>
              </w:rPr>
            </w:pPr>
            <w:r w:rsidRPr="00CD322C">
              <w:rPr>
                <w:sz w:val="22"/>
                <w:szCs w:val="22"/>
                <w:lang w:val="sr-Cyrl-RS" w:eastAsia="sr-Latn-RS"/>
              </w:rPr>
              <w:t>- Презент</w:t>
            </w:r>
          </w:p>
          <w:p w:rsidR="00AC64E5" w:rsidRPr="00CD322C" w:rsidRDefault="00AC64E5" w:rsidP="00185C3F">
            <w:pPr>
              <w:rPr>
                <w:sz w:val="22"/>
                <w:szCs w:val="22"/>
                <w:lang w:val="sr-Cyrl-RS" w:eastAsia="sr-Latn-RS"/>
              </w:rPr>
            </w:pPr>
            <w:r w:rsidRPr="00CD322C">
              <w:rPr>
                <w:sz w:val="22"/>
                <w:szCs w:val="22"/>
                <w:lang w:val="sr-Cyrl-RS" w:eastAsia="sr-Latn-RS"/>
              </w:rPr>
              <w:t>- Императив</w:t>
            </w:r>
          </w:p>
          <w:p w:rsidR="00AC64E5" w:rsidRPr="00CD322C" w:rsidRDefault="00AC64E5" w:rsidP="00185C3F">
            <w:pPr>
              <w:rPr>
                <w:sz w:val="22"/>
                <w:szCs w:val="22"/>
                <w:lang w:val="sr-Cyrl-RS" w:eastAsia="sr-Latn-RS"/>
              </w:rPr>
            </w:pPr>
            <w:r w:rsidRPr="00CD322C">
              <w:rPr>
                <w:sz w:val="22"/>
                <w:szCs w:val="22"/>
                <w:lang w:val="sr-Cyrl-RS" w:eastAsia="sr-Latn-RS"/>
              </w:rPr>
              <w:t>- Модални глаголи</w:t>
            </w:r>
          </w:p>
          <w:p w:rsidR="00AC64E5" w:rsidRPr="00CD322C" w:rsidRDefault="00AC64E5" w:rsidP="00185C3F">
            <w:pPr>
              <w:rPr>
                <w:sz w:val="22"/>
                <w:szCs w:val="22"/>
                <w:lang w:val="sr-Cyrl-RS" w:eastAsia="sr-Latn-RS"/>
              </w:rPr>
            </w:pPr>
            <w:r w:rsidRPr="00CD322C">
              <w:rPr>
                <w:sz w:val="22"/>
                <w:szCs w:val="22"/>
                <w:lang w:val="sr-Cyrl-RS" w:eastAsia="sr-Latn-RS"/>
              </w:rPr>
              <w:t>- Упитне реченице</w:t>
            </w:r>
          </w:p>
          <w:p w:rsidR="00AC64E5" w:rsidRPr="00CD322C" w:rsidRDefault="00AC64E5" w:rsidP="00185C3F">
            <w:pPr>
              <w:rPr>
                <w:sz w:val="22"/>
                <w:szCs w:val="22"/>
                <w:lang w:val="sr-Cyrl-RS" w:eastAsia="sr-Latn-RS"/>
              </w:rPr>
            </w:pPr>
            <w:r w:rsidRPr="00CD322C">
              <w:rPr>
                <w:sz w:val="22"/>
                <w:szCs w:val="22"/>
                <w:lang w:val="sr-Cyrl-RS" w:eastAsia="sr-Latn-RS"/>
              </w:rPr>
              <w:t xml:space="preserve">- </w:t>
            </w:r>
            <w:r w:rsidRPr="00CD322C">
              <w:rPr>
                <w:sz w:val="22"/>
                <w:szCs w:val="22"/>
                <w:lang w:val="sr-Cyrl-RS"/>
              </w:rPr>
              <w:t>Употреба придева и предлога који описују просторне односе</w:t>
            </w:r>
          </w:p>
          <w:p w:rsidR="00AC64E5" w:rsidRPr="00CD322C" w:rsidRDefault="00AC64E5" w:rsidP="00185C3F">
            <w:pPr>
              <w:rPr>
                <w:sz w:val="22"/>
                <w:szCs w:val="22"/>
                <w:lang w:val="sr-Cyrl-RS" w:eastAsia="sr-Latn-RS"/>
              </w:rPr>
            </w:pPr>
          </w:p>
        </w:tc>
        <w:tc>
          <w:tcPr>
            <w:tcW w:w="661" w:type="dxa"/>
            <w:tcBorders>
              <w:top w:val="single" w:sz="4" w:space="0" w:color="auto"/>
              <w:left w:val="single" w:sz="12" w:space="0" w:color="auto"/>
              <w:bottom w:val="single" w:sz="4" w:space="0" w:color="auto"/>
              <w:right w:val="single" w:sz="12" w:space="0" w:color="auto"/>
            </w:tcBorders>
            <w:shd w:val="clear" w:color="auto" w:fill="FFFFFF"/>
          </w:tcPr>
          <w:p w:rsidR="00AC64E5" w:rsidRPr="00835672" w:rsidRDefault="00AC64E5" w:rsidP="00185C3F">
            <w:pPr>
              <w:pStyle w:val="NoSpacing"/>
              <w:jc w:val="center"/>
              <w:rPr>
                <w:rFonts w:ascii="Times New Roman" w:hAnsi="Times New Roman"/>
                <w:b/>
                <w:lang w:val="hr-HR" w:eastAsia="sr-Latn-RS"/>
              </w:rPr>
            </w:pPr>
            <w:r w:rsidRPr="00835672">
              <w:rPr>
                <w:rFonts w:ascii="Times New Roman" w:hAnsi="Times New Roman"/>
                <w:b/>
                <w:lang w:val="hr-HR" w:eastAsia="sr-Latn-RS"/>
              </w:rPr>
              <w:t>12</w:t>
            </w:r>
          </w:p>
        </w:tc>
        <w:tc>
          <w:tcPr>
            <w:tcW w:w="662" w:type="dxa"/>
            <w:tcBorders>
              <w:top w:val="single" w:sz="4" w:space="0" w:color="auto"/>
              <w:left w:val="single" w:sz="12" w:space="0" w:color="auto"/>
              <w:bottom w:val="single" w:sz="4" w:space="0" w:color="auto"/>
              <w:right w:val="single" w:sz="12" w:space="0" w:color="auto"/>
            </w:tcBorders>
            <w:shd w:val="clear" w:color="auto" w:fill="FFFFFF"/>
          </w:tcPr>
          <w:p w:rsidR="00AC64E5" w:rsidRPr="00835672" w:rsidRDefault="00AC64E5" w:rsidP="00185C3F">
            <w:pPr>
              <w:pStyle w:val="NoSpacing"/>
              <w:jc w:val="center"/>
              <w:rPr>
                <w:rFonts w:ascii="Times New Roman" w:hAnsi="Times New Roman"/>
                <w:b/>
                <w:lang w:val="de-DE" w:eastAsia="sr-Latn-RS"/>
              </w:rPr>
            </w:pPr>
            <w:r w:rsidRPr="00835672">
              <w:rPr>
                <w:rFonts w:ascii="Times New Roman" w:hAnsi="Times New Roman"/>
                <w:b/>
                <w:lang w:val="de-DE" w:eastAsia="sr-Latn-RS"/>
              </w:rPr>
              <w:t>3</w:t>
            </w:r>
          </w:p>
        </w:tc>
        <w:tc>
          <w:tcPr>
            <w:tcW w:w="662" w:type="dxa"/>
            <w:tcBorders>
              <w:top w:val="single" w:sz="4" w:space="0" w:color="auto"/>
              <w:left w:val="single" w:sz="12" w:space="0" w:color="auto"/>
              <w:bottom w:val="single" w:sz="4" w:space="0" w:color="auto"/>
              <w:right w:val="single" w:sz="12" w:space="0" w:color="auto"/>
            </w:tcBorders>
            <w:shd w:val="clear" w:color="auto" w:fill="FFFFFF"/>
          </w:tcPr>
          <w:p w:rsidR="00AC64E5" w:rsidRPr="00835672" w:rsidRDefault="00AC64E5" w:rsidP="00185C3F">
            <w:pPr>
              <w:pStyle w:val="NoSpacing"/>
              <w:jc w:val="center"/>
              <w:rPr>
                <w:rFonts w:ascii="Times New Roman" w:hAnsi="Times New Roman"/>
                <w:b/>
                <w:lang w:val="sr-Cyrl-RS" w:eastAsia="sr-Latn-RS"/>
              </w:rPr>
            </w:pPr>
            <w:r w:rsidRPr="00835672">
              <w:rPr>
                <w:rFonts w:ascii="Times New Roman" w:hAnsi="Times New Roman"/>
                <w:b/>
                <w:lang w:val="hr-HR" w:eastAsia="sr-Latn-RS"/>
              </w:rPr>
              <w:t>9</w:t>
            </w:r>
          </w:p>
        </w:tc>
      </w:tr>
      <w:tr w:rsidR="00AC64E5" w:rsidRPr="00D4398E" w:rsidTr="00185C3F">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Latn-RS" w:eastAsia="sr-Latn-RS"/>
              </w:rPr>
            </w:pPr>
            <w:r w:rsidRPr="00E33E02">
              <w:rPr>
                <w:b/>
                <w:sz w:val="22"/>
                <w:szCs w:val="22"/>
                <w:lang w:val="sr-Cyrl-RS" w:eastAsia="sr-Latn-RS"/>
              </w:rPr>
              <w:t>Корелација са другим предм.</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rsidR="00AC64E5" w:rsidRPr="00CD322C" w:rsidRDefault="00AC64E5" w:rsidP="00185C3F">
            <w:pPr>
              <w:pStyle w:val="NoSpacing"/>
              <w:rPr>
                <w:rFonts w:ascii="Times New Roman" w:hAnsi="Times New Roman"/>
                <w:b/>
                <w:lang w:val="sr-Cyrl-RS" w:eastAsia="sr-Latn-RS"/>
              </w:rPr>
            </w:pPr>
            <w:r w:rsidRPr="00CD322C">
              <w:rPr>
                <w:rFonts w:ascii="Times New Roman" w:hAnsi="Times New Roman"/>
                <w:lang w:val="sr-Cyrl-RS" w:eastAsia="sr-Latn-RS"/>
              </w:rPr>
              <w:t>Грађанско васпитање, Српски језик</w:t>
            </w:r>
          </w:p>
        </w:tc>
      </w:tr>
      <w:tr w:rsidR="00AC64E5" w:rsidRPr="00FA7555" w:rsidTr="00185C3F">
        <w:trPr>
          <w:cantSplit/>
          <w:trHeight w:val="836"/>
        </w:trPr>
        <w:tc>
          <w:tcPr>
            <w:tcW w:w="2048" w:type="dxa"/>
            <w:tcBorders>
              <w:top w:val="single" w:sz="4"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Latn-RS" w:eastAsia="sr-Latn-RS"/>
              </w:rPr>
            </w:pPr>
            <w:r w:rsidRPr="00E33E02">
              <w:rPr>
                <w:b/>
                <w:sz w:val="22"/>
                <w:szCs w:val="22"/>
                <w:lang w:val="sr-Cyrl-RS" w:eastAsia="sr-Latn-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rsidR="00AC64E5" w:rsidRPr="00C868D6" w:rsidRDefault="00E20219" w:rsidP="00185C3F">
            <w:pPr>
              <w:rPr>
                <w:color w:val="FF0000"/>
                <w:sz w:val="22"/>
                <w:szCs w:val="22"/>
                <w:lang w:val="sr-Cyrl-RS" w:eastAsia="sr-Latn-RS"/>
              </w:rPr>
            </w:pPr>
            <w:r w:rsidRPr="00C868D6">
              <w:rPr>
                <w:sz w:val="22"/>
                <w:szCs w:val="22"/>
                <w:lang w:val="sr-Cyrl-RS" w:eastAsia="sr-Latn-RS"/>
              </w:rPr>
              <w:t>1.1.1.  1.1.2.  1.1.3. 1.1.4.  1.1.5. 1.1.7. 1.1.8. 1.1.9. 1.1.10.  1.1.11.  1.1.12. 1.1.13. 1.1.14. 1.1.19.</w:t>
            </w:r>
            <w:r w:rsidRPr="00C868D6">
              <w:rPr>
                <w:color w:val="FF0000"/>
                <w:sz w:val="22"/>
                <w:szCs w:val="22"/>
                <w:lang w:val="sr-Cyrl-RS" w:eastAsia="sr-Latn-RS"/>
              </w:rPr>
              <w:t xml:space="preserve"> </w:t>
            </w:r>
            <w:r w:rsidRPr="00C868D6">
              <w:rPr>
                <w:sz w:val="22"/>
                <w:szCs w:val="22"/>
                <w:lang w:val="sr-Cyrl-RS" w:eastAsia="sr-Latn-RS"/>
              </w:rPr>
              <w:t>1.1.20.</w:t>
            </w:r>
            <w:r w:rsidRPr="00C868D6">
              <w:rPr>
                <w:color w:val="FF0000"/>
                <w:sz w:val="22"/>
                <w:szCs w:val="22"/>
                <w:lang w:val="sr-Cyrl-RS" w:eastAsia="sr-Latn-RS"/>
              </w:rPr>
              <w:t xml:space="preserve"> </w:t>
            </w:r>
            <w:r w:rsidRPr="00C868D6">
              <w:rPr>
                <w:sz w:val="22"/>
                <w:szCs w:val="22"/>
                <w:lang w:val="sr-Cyrl-RS" w:eastAsia="sr-Latn-RS"/>
              </w:rPr>
              <w:t>1.1.21. 1.1.22. 1.1.23.</w:t>
            </w:r>
            <w:r w:rsidRPr="00C868D6">
              <w:rPr>
                <w:color w:val="FF0000"/>
                <w:sz w:val="22"/>
                <w:szCs w:val="22"/>
                <w:lang w:val="sr-Cyrl-RS" w:eastAsia="sr-Latn-RS"/>
              </w:rPr>
              <w:t xml:space="preserve"> </w:t>
            </w:r>
            <w:r w:rsidRPr="00C868D6">
              <w:rPr>
                <w:sz w:val="22"/>
                <w:szCs w:val="22"/>
                <w:lang w:val="sr-Cyrl-RS" w:eastAsia="sr-Latn-RS"/>
              </w:rPr>
              <w:t xml:space="preserve">1.2.1. 1.2.2. 1.2.3. 1.2.4.  1.3.1. </w:t>
            </w:r>
            <w:r w:rsidRPr="00C868D6">
              <w:rPr>
                <w:color w:val="FF0000"/>
                <w:sz w:val="22"/>
                <w:szCs w:val="22"/>
                <w:lang w:val="sr-Cyrl-RS" w:eastAsia="sr-Latn-RS"/>
              </w:rPr>
              <w:t xml:space="preserve"> </w:t>
            </w:r>
            <w:r w:rsidRPr="00C868D6">
              <w:rPr>
                <w:sz w:val="22"/>
                <w:szCs w:val="22"/>
                <w:lang w:val="sr-Cyrl-RS" w:eastAsia="sr-Latn-RS"/>
              </w:rPr>
              <w:t>2.1.1.  2.1.2. 2.1.3.</w:t>
            </w:r>
            <w:r w:rsidRPr="00C868D6">
              <w:rPr>
                <w:color w:val="FF0000"/>
                <w:sz w:val="22"/>
                <w:szCs w:val="22"/>
                <w:lang w:val="sr-Cyrl-RS" w:eastAsia="sr-Latn-RS"/>
              </w:rPr>
              <w:t xml:space="preserve"> </w:t>
            </w:r>
            <w:r w:rsidRPr="00C868D6">
              <w:rPr>
                <w:sz w:val="22"/>
                <w:szCs w:val="22"/>
                <w:lang w:val="sr-Cyrl-RS" w:eastAsia="sr-Latn-RS"/>
              </w:rPr>
              <w:t>2.1.6.</w:t>
            </w:r>
            <w:r w:rsidRPr="00C868D6">
              <w:rPr>
                <w:color w:val="FF0000"/>
                <w:sz w:val="22"/>
                <w:szCs w:val="22"/>
                <w:lang w:val="sr-Cyrl-RS" w:eastAsia="sr-Latn-RS"/>
              </w:rPr>
              <w:t xml:space="preserve"> </w:t>
            </w:r>
            <w:r w:rsidRPr="00C868D6">
              <w:rPr>
                <w:sz w:val="22"/>
                <w:szCs w:val="22"/>
                <w:lang w:val="sr-Cyrl-RS" w:eastAsia="sr-Latn-RS"/>
              </w:rPr>
              <w:t>2.1.8.  2.1.12. 2.1.13.</w:t>
            </w:r>
            <w:r w:rsidRPr="00C868D6">
              <w:rPr>
                <w:color w:val="FF0000"/>
                <w:sz w:val="22"/>
                <w:szCs w:val="22"/>
                <w:lang w:val="sr-Cyrl-RS" w:eastAsia="sr-Latn-RS"/>
              </w:rPr>
              <w:t xml:space="preserve"> </w:t>
            </w:r>
            <w:r w:rsidRPr="00C868D6">
              <w:rPr>
                <w:sz w:val="22"/>
                <w:szCs w:val="22"/>
                <w:lang w:val="sr-Cyrl-RS" w:eastAsia="sr-Latn-RS"/>
              </w:rPr>
              <w:t>2.1.14.</w:t>
            </w:r>
            <w:r w:rsidRPr="00C868D6">
              <w:rPr>
                <w:color w:val="FF0000"/>
                <w:sz w:val="22"/>
                <w:szCs w:val="22"/>
                <w:lang w:val="sr-Cyrl-RS" w:eastAsia="sr-Latn-RS"/>
              </w:rPr>
              <w:t xml:space="preserve"> </w:t>
            </w:r>
            <w:r w:rsidRPr="00C868D6">
              <w:rPr>
                <w:sz w:val="22"/>
                <w:szCs w:val="22"/>
                <w:lang w:val="sr-Cyrl-RS" w:eastAsia="sr-Latn-RS"/>
              </w:rPr>
              <w:t>2.1.15. 2.1.18. 2.1.19.</w:t>
            </w:r>
            <w:r w:rsidRPr="00C868D6">
              <w:rPr>
                <w:color w:val="FF0000"/>
                <w:sz w:val="22"/>
                <w:szCs w:val="22"/>
                <w:lang w:val="sr-Cyrl-RS" w:eastAsia="sr-Latn-RS"/>
              </w:rPr>
              <w:t xml:space="preserve"> </w:t>
            </w:r>
            <w:r w:rsidRPr="00C868D6">
              <w:rPr>
                <w:sz w:val="22"/>
                <w:szCs w:val="22"/>
                <w:lang w:val="sr-Cyrl-RS" w:eastAsia="sr-Latn-RS"/>
              </w:rPr>
              <w:t>2.1.20.</w:t>
            </w:r>
            <w:r w:rsidRPr="00C868D6">
              <w:rPr>
                <w:color w:val="FF0000"/>
                <w:sz w:val="22"/>
                <w:szCs w:val="22"/>
                <w:lang w:val="sr-Cyrl-RS" w:eastAsia="sr-Latn-RS"/>
              </w:rPr>
              <w:t xml:space="preserve">  </w:t>
            </w:r>
            <w:r w:rsidRPr="00C868D6">
              <w:rPr>
                <w:sz w:val="22"/>
                <w:szCs w:val="22"/>
                <w:lang w:val="sr-Cyrl-RS" w:eastAsia="sr-Latn-RS"/>
              </w:rPr>
              <w:t>2.1.22. 2.1.24. 2.1.25. 2.1.26.</w:t>
            </w:r>
            <w:r w:rsidRPr="00C868D6">
              <w:rPr>
                <w:color w:val="FF0000"/>
                <w:sz w:val="22"/>
                <w:szCs w:val="22"/>
                <w:lang w:val="sr-Cyrl-RS" w:eastAsia="sr-Latn-RS"/>
              </w:rPr>
              <w:t xml:space="preserve"> </w:t>
            </w:r>
            <w:r w:rsidRPr="00C868D6">
              <w:rPr>
                <w:sz w:val="22"/>
                <w:szCs w:val="22"/>
                <w:lang w:val="sr-Cyrl-RS" w:eastAsia="sr-Latn-RS"/>
              </w:rPr>
              <w:t>2.2.1. 2.2.2. 2.2.3. 2.3.1.  2.3.2.</w:t>
            </w:r>
          </w:p>
        </w:tc>
      </w:tr>
      <w:tr w:rsidR="00AC64E5" w:rsidRPr="000C0E2B" w:rsidTr="00185C3F">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rPr>
                <w:b/>
                <w:sz w:val="22"/>
                <w:szCs w:val="22"/>
                <w:lang w:val="sr-Latn-RS" w:eastAsia="sr-Latn-RS"/>
              </w:rPr>
            </w:pPr>
            <w:r w:rsidRPr="00E33E02">
              <w:rPr>
                <w:b/>
                <w:sz w:val="22"/>
                <w:szCs w:val="22"/>
                <w:lang w:val="sr-Cyrl-RS" w:eastAsia="sr-Latn-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vAlign w:val="center"/>
          </w:tcPr>
          <w:p w:rsidR="00AC64E5" w:rsidRPr="00E33E02" w:rsidRDefault="00AC64E5" w:rsidP="00185C3F">
            <w:pPr>
              <w:pStyle w:val="NoSpacing"/>
              <w:rPr>
                <w:rFonts w:ascii="Times New Roman" w:hAnsi="Times New Roman"/>
                <w:b/>
                <w:sz w:val="20"/>
                <w:szCs w:val="20"/>
                <w:lang w:val="sr-Cyrl-RS" w:eastAsia="sr-Latn-RS"/>
              </w:rPr>
            </w:pPr>
            <w:r w:rsidRPr="00E33E02">
              <w:rPr>
                <w:rFonts w:ascii="Times New Roman" w:hAnsi="Times New Roman"/>
                <w:lang w:val="sr-Latn-RS" w:eastAsia="sr-Latn-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AC64E5" w:rsidRPr="00927E39" w:rsidRDefault="00AC64E5" w:rsidP="00AC64E5">
      <w:pPr>
        <w:rPr>
          <w:sz w:val="22"/>
          <w:szCs w:val="22"/>
          <w:lang w:val="sr-Latn-RS"/>
        </w:rPr>
      </w:pPr>
    </w:p>
    <w:p w:rsidR="00AC64E5" w:rsidRPr="00927E39" w:rsidRDefault="00AC64E5" w:rsidP="00AC64E5">
      <w:pPr>
        <w:rPr>
          <w:sz w:val="22"/>
          <w:szCs w:val="22"/>
          <w:lang w:val="sr-Latn-RS"/>
        </w:rPr>
      </w:pPr>
    </w:p>
    <w:p w:rsidR="00AC64E5" w:rsidRPr="00927E39" w:rsidRDefault="00AC64E5" w:rsidP="00AC64E5">
      <w:pPr>
        <w:rPr>
          <w:sz w:val="22"/>
          <w:szCs w:val="22"/>
          <w:lang w:val="sr-Latn-RS"/>
        </w:rPr>
      </w:pPr>
    </w:p>
    <w:tbl>
      <w:tblPr>
        <w:tblW w:w="14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5032"/>
        <w:gridCol w:w="5033"/>
        <w:gridCol w:w="661"/>
        <w:gridCol w:w="662"/>
        <w:gridCol w:w="662"/>
      </w:tblGrid>
      <w:tr w:rsidR="00AC64E5" w:rsidRPr="00FA6EE2" w:rsidTr="00185C3F">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cPr>
          <w:p w:rsidR="00AC64E5" w:rsidRPr="00CD322C" w:rsidRDefault="00AC64E5" w:rsidP="00185C3F">
            <w:pPr>
              <w:rPr>
                <w:b/>
                <w:sz w:val="22"/>
                <w:szCs w:val="22"/>
                <w:lang w:val="sr-Cyrl-RS" w:eastAsia="sr-Latn-RS"/>
              </w:rPr>
            </w:pPr>
            <w:r w:rsidRPr="00CD322C">
              <w:rPr>
                <w:b/>
                <w:sz w:val="22"/>
                <w:szCs w:val="22"/>
                <w:lang w:val="sr-Cyrl-RS" w:eastAsia="sr-Latn-RS"/>
              </w:rPr>
              <w:lastRenderedPageBreak/>
              <w:t>6</w:t>
            </w:r>
            <w:r w:rsidRPr="00CD322C">
              <w:rPr>
                <w:b/>
                <w:sz w:val="22"/>
                <w:szCs w:val="22"/>
                <w:lang w:val="sr-Latn-CS" w:eastAsia="sr-Latn-RS"/>
              </w:rPr>
              <w:t xml:space="preserve">. </w:t>
            </w:r>
            <w:r w:rsidRPr="00CD322C">
              <w:rPr>
                <w:b/>
                <w:sz w:val="22"/>
                <w:szCs w:val="22"/>
                <w:lang w:val="sr-Latn-RS" w:eastAsia="sr-Latn-RS"/>
              </w:rPr>
              <w:t>Das gefällt mir</w:t>
            </w:r>
          </w:p>
          <w:p w:rsidR="00AC64E5" w:rsidRPr="00CD322C" w:rsidRDefault="00AC64E5" w:rsidP="00185C3F">
            <w:pPr>
              <w:rPr>
                <w:sz w:val="22"/>
                <w:szCs w:val="22"/>
                <w:highlight w:val="yellow"/>
                <w:lang w:val="sr-Cyrl-RS" w:eastAsia="sr-Latn-RS"/>
              </w:rPr>
            </w:pPr>
            <w:r w:rsidRPr="00CD322C">
              <w:rPr>
                <w:sz w:val="22"/>
                <w:szCs w:val="22"/>
                <w:lang w:val="sr-Cyrl-RS" w:eastAsia="sr-Latn-RS"/>
              </w:rPr>
              <w:t xml:space="preserve">Описивање карактеристика живих бића; описивање радњи у садашњости; изражавање допадања/недопадања; изражавање мишљења; изражавање количина, бројева и цена; </w:t>
            </w:r>
          </w:p>
        </w:tc>
        <w:tc>
          <w:tcPr>
            <w:tcW w:w="5032" w:type="dxa"/>
            <w:tcBorders>
              <w:top w:val="single" w:sz="12" w:space="0" w:color="auto"/>
              <w:left w:val="single" w:sz="12" w:space="0" w:color="auto"/>
              <w:bottom w:val="single" w:sz="12" w:space="0" w:color="auto"/>
              <w:right w:val="single" w:sz="12" w:space="0" w:color="auto"/>
            </w:tcBorders>
            <w:shd w:val="clear" w:color="auto" w:fill="FFFFFF"/>
          </w:tcPr>
          <w:p w:rsidR="00AC64E5" w:rsidRPr="00FE549F" w:rsidRDefault="00AC64E5" w:rsidP="00185C3F">
            <w:pPr>
              <w:rPr>
                <w:color w:val="000000"/>
                <w:sz w:val="22"/>
                <w:szCs w:val="22"/>
                <w:lang w:val="sr-Cyrl-RS"/>
              </w:rPr>
            </w:pPr>
            <w:r w:rsidRPr="00CD322C">
              <w:rPr>
                <w:sz w:val="22"/>
                <w:szCs w:val="22"/>
                <w:lang w:val="sr-Cyrl-RS" w:eastAsia="sr-Latn-RS"/>
              </w:rPr>
              <w:t xml:space="preserve">- </w:t>
            </w:r>
            <w:r w:rsidRPr="00CD322C">
              <w:rPr>
                <w:color w:val="000000"/>
                <w:sz w:val="22"/>
                <w:szCs w:val="22"/>
                <w:lang w:val="uz-Cyrl-UZ"/>
              </w:rPr>
              <w:t>разумеју једноставније текстов</w:t>
            </w:r>
            <w:r>
              <w:rPr>
                <w:color w:val="000000"/>
                <w:sz w:val="22"/>
                <w:szCs w:val="22"/>
                <w:lang w:val="uz-Cyrl-UZ"/>
              </w:rPr>
              <w:t>е који се односе на опис особа</w:t>
            </w:r>
          </w:p>
          <w:p w:rsidR="00AC64E5" w:rsidRPr="00CD322C" w:rsidRDefault="00AC64E5" w:rsidP="00185C3F">
            <w:pPr>
              <w:rPr>
                <w:sz w:val="22"/>
                <w:szCs w:val="22"/>
                <w:lang w:val="sr-Cyrl-RS" w:eastAsia="sr-Latn-RS"/>
              </w:rPr>
            </w:pPr>
            <w:r w:rsidRPr="00CD322C">
              <w:rPr>
                <w:sz w:val="22"/>
                <w:szCs w:val="22"/>
                <w:lang w:val="uz-Cyrl-UZ" w:eastAsia="sr-Latn-RS"/>
              </w:rPr>
              <w:t>-</w:t>
            </w:r>
            <w:r w:rsidRPr="00CD322C">
              <w:rPr>
                <w:sz w:val="22"/>
                <w:szCs w:val="22"/>
                <w:lang w:val="sr-Cyrl-RS" w:eastAsia="sr-Latn-RS"/>
              </w:rPr>
              <w:t xml:space="preserve"> </w:t>
            </w:r>
            <w:r w:rsidRPr="00CD322C">
              <w:rPr>
                <w:color w:val="000000"/>
                <w:sz w:val="22"/>
                <w:szCs w:val="22"/>
                <w:lang w:val="uz-Cyrl-UZ"/>
              </w:rPr>
              <w:t>разумеју једноставније текстове у којима се описују радње и ситуације у садашњости</w:t>
            </w:r>
          </w:p>
          <w:p w:rsidR="00AC64E5" w:rsidRPr="00CD322C" w:rsidRDefault="00AC64E5" w:rsidP="00185C3F">
            <w:pPr>
              <w:rPr>
                <w:sz w:val="22"/>
                <w:szCs w:val="22"/>
                <w:lang w:val="sr-Cyrl-RS" w:eastAsia="sr-Latn-RS"/>
              </w:rPr>
            </w:pPr>
            <w:r w:rsidRPr="00CD322C">
              <w:rPr>
                <w:sz w:val="22"/>
                <w:szCs w:val="22"/>
                <w:lang w:val="sr-Cyrl-RS" w:eastAsia="sr-Latn-RS"/>
              </w:rPr>
              <w:t xml:space="preserve">- </w:t>
            </w:r>
            <w:r w:rsidRPr="00CD322C">
              <w:rPr>
                <w:color w:val="000000"/>
                <w:sz w:val="22"/>
                <w:szCs w:val="22"/>
                <w:lang w:val="uz-Cyrl-UZ"/>
              </w:rPr>
              <w:t>размене појединачне информације и/или неколико информација у низу које се односе на радње у садашњости</w:t>
            </w:r>
          </w:p>
          <w:p w:rsidR="00AC64E5" w:rsidRPr="00CD322C" w:rsidRDefault="00AC64E5" w:rsidP="00185C3F">
            <w:pPr>
              <w:rPr>
                <w:color w:val="000000"/>
                <w:sz w:val="22"/>
                <w:szCs w:val="22"/>
                <w:lang w:val="uz-Cyrl-UZ"/>
              </w:rPr>
            </w:pPr>
            <w:r w:rsidRPr="00CD322C">
              <w:rPr>
                <w:sz w:val="22"/>
                <w:szCs w:val="22"/>
                <w:lang w:val="sr-Cyrl-RS" w:eastAsia="sr-Latn-RS"/>
              </w:rPr>
              <w:t xml:space="preserve">- </w:t>
            </w:r>
            <w:r w:rsidRPr="00CD322C">
              <w:rPr>
                <w:color w:val="000000"/>
                <w:sz w:val="22"/>
                <w:szCs w:val="22"/>
                <w:lang w:val="uz-Cyrl-UZ"/>
              </w:rPr>
              <w:t>опише радње, способности и умећа користећи неколико везаних исказа</w:t>
            </w:r>
          </w:p>
          <w:p w:rsidR="00AC64E5" w:rsidRPr="00CD322C" w:rsidRDefault="00AC64E5" w:rsidP="00185C3F">
            <w:pPr>
              <w:rPr>
                <w:color w:val="000000"/>
                <w:sz w:val="22"/>
                <w:szCs w:val="22"/>
                <w:lang w:val="uz-Cyrl-UZ"/>
              </w:rPr>
            </w:pPr>
            <w:r w:rsidRPr="00CD322C">
              <w:rPr>
                <w:color w:val="000000"/>
                <w:sz w:val="22"/>
                <w:szCs w:val="22"/>
                <w:lang w:val="uz-Cyrl-UZ"/>
              </w:rPr>
              <w:t>- разуме једноставније исказе који се односе на изражавање допадања и недопадања и реагује на њих</w:t>
            </w:r>
          </w:p>
          <w:p w:rsidR="00AC64E5" w:rsidRPr="00CD322C" w:rsidRDefault="00AC64E5" w:rsidP="00185C3F">
            <w:pPr>
              <w:rPr>
                <w:color w:val="000000"/>
                <w:sz w:val="22"/>
                <w:szCs w:val="22"/>
                <w:lang w:val="uz-Cyrl-UZ"/>
              </w:rPr>
            </w:pPr>
            <w:r w:rsidRPr="00CD322C">
              <w:rPr>
                <w:color w:val="000000"/>
                <w:sz w:val="22"/>
                <w:szCs w:val="22"/>
                <w:lang w:val="uz-Cyrl-UZ"/>
              </w:rPr>
              <w:t>- изрази допадање и недопадање уз једноставно образложење</w:t>
            </w:r>
          </w:p>
          <w:p w:rsidR="00AC64E5" w:rsidRPr="00CD322C" w:rsidRDefault="00AC64E5" w:rsidP="00185C3F">
            <w:pPr>
              <w:rPr>
                <w:color w:val="000000"/>
                <w:sz w:val="22"/>
                <w:szCs w:val="22"/>
                <w:lang w:val="uz-Cyrl-UZ"/>
              </w:rPr>
            </w:pPr>
            <w:r w:rsidRPr="00CD322C">
              <w:rPr>
                <w:sz w:val="22"/>
                <w:szCs w:val="22"/>
                <w:lang w:val="sr-Cyrl-RS" w:eastAsia="sr-Latn-RS"/>
              </w:rPr>
              <w:t xml:space="preserve">- </w:t>
            </w:r>
            <w:r w:rsidRPr="00CD322C">
              <w:rPr>
                <w:color w:val="000000"/>
                <w:sz w:val="22"/>
                <w:szCs w:val="22"/>
                <w:lang w:val="uz-Cyrl-UZ"/>
              </w:rPr>
              <w:t>разумеју једноставније исказе којима се тражи мишљење и реагује на њих</w:t>
            </w:r>
          </w:p>
          <w:p w:rsidR="00AC64E5" w:rsidRPr="00CD322C" w:rsidRDefault="00AC64E5" w:rsidP="00185C3F">
            <w:pPr>
              <w:rPr>
                <w:sz w:val="22"/>
                <w:szCs w:val="22"/>
                <w:lang w:val="sr-Cyrl-RS" w:eastAsia="sr-Latn-RS"/>
              </w:rPr>
            </w:pPr>
            <w:r w:rsidRPr="00CD322C">
              <w:rPr>
                <w:color w:val="000000"/>
                <w:sz w:val="22"/>
                <w:szCs w:val="22"/>
                <w:lang w:val="uz-Cyrl-UZ"/>
              </w:rPr>
              <w:t>- изражавају мишљење, слагање/ неслагање и даје кратко образложење</w:t>
            </w:r>
            <w:r w:rsidRPr="00CD322C">
              <w:rPr>
                <w:sz w:val="22"/>
                <w:szCs w:val="22"/>
                <w:lang w:val="sr-Cyrl-RS" w:eastAsia="sr-Latn-RS"/>
              </w:rPr>
              <w:t xml:space="preserve"> </w:t>
            </w:r>
          </w:p>
          <w:p w:rsidR="00AC64E5" w:rsidRPr="00CD322C" w:rsidRDefault="00AC64E5" w:rsidP="00185C3F">
            <w:pPr>
              <w:rPr>
                <w:color w:val="000000"/>
                <w:sz w:val="22"/>
                <w:szCs w:val="22"/>
                <w:lang w:val="uz-Cyrl-UZ"/>
              </w:rPr>
            </w:pPr>
            <w:r w:rsidRPr="00CD322C">
              <w:rPr>
                <w:sz w:val="22"/>
                <w:szCs w:val="22"/>
                <w:lang w:val="sr-Cyrl-RS" w:eastAsia="sr-Latn-RS"/>
              </w:rPr>
              <w:t xml:space="preserve">- </w:t>
            </w:r>
            <w:r w:rsidRPr="00CD322C">
              <w:rPr>
                <w:color w:val="000000"/>
                <w:sz w:val="22"/>
                <w:szCs w:val="22"/>
                <w:lang w:val="uz-Cyrl-UZ"/>
              </w:rPr>
              <w:t>разумеју једноставније изразе који се односе на количину и цену</w:t>
            </w:r>
          </w:p>
          <w:p w:rsidR="00AC64E5" w:rsidRPr="00CD322C" w:rsidRDefault="00AC64E5" w:rsidP="00185C3F">
            <w:pPr>
              <w:rPr>
                <w:color w:val="000000"/>
                <w:sz w:val="22"/>
                <w:szCs w:val="22"/>
                <w:lang w:val="uz-Cyrl-UZ"/>
              </w:rPr>
            </w:pPr>
            <w:r w:rsidRPr="00CD322C">
              <w:rPr>
                <w:color w:val="000000"/>
                <w:sz w:val="22"/>
                <w:szCs w:val="22"/>
                <w:lang w:val="uz-Cyrl-UZ"/>
              </w:rPr>
              <w:t>- питају и саопште колико нечега има/ нема, користећи једноставнија језичка средства</w:t>
            </w:r>
          </w:p>
          <w:p w:rsidR="00AC64E5" w:rsidRPr="00CD322C" w:rsidRDefault="00AC64E5" w:rsidP="00185C3F">
            <w:pPr>
              <w:rPr>
                <w:sz w:val="22"/>
                <w:szCs w:val="22"/>
                <w:lang w:val="uz-Cyrl-UZ" w:eastAsia="sr-Latn-RS"/>
              </w:rPr>
            </w:pPr>
            <w:r w:rsidRPr="00CD322C">
              <w:rPr>
                <w:color w:val="000000"/>
                <w:sz w:val="22"/>
                <w:szCs w:val="22"/>
                <w:lang w:val="uz-Cyrl-UZ"/>
              </w:rPr>
              <w:t>- питају/ кажу/ израчунају колико нешто кошта</w:t>
            </w:r>
          </w:p>
        </w:tc>
        <w:tc>
          <w:tcPr>
            <w:tcW w:w="5033" w:type="dxa"/>
            <w:tcBorders>
              <w:top w:val="single" w:sz="12" w:space="0" w:color="auto"/>
              <w:left w:val="single" w:sz="12" w:space="0" w:color="auto"/>
              <w:bottom w:val="single" w:sz="12" w:space="0" w:color="auto"/>
              <w:right w:val="single" w:sz="12" w:space="0" w:color="auto"/>
            </w:tcBorders>
            <w:shd w:val="clear" w:color="auto" w:fill="FFFFFF"/>
          </w:tcPr>
          <w:p w:rsidR="00AC64E5" w:rsidRPr="00CD322C" w:rsidRDefault="00AC64E5" w:rsidP="00185C3F">
            <w:pPr>
              <w:rPr>
                <w:sz w:val="22"/>
                <w:szCs w:val="22"/>
                <w:lang w:val="sr-Cyrl-RS" w:eastAsia="sr-Latn-RS"/>
              </w:rPr>
            </w:pPr>
            <w:r w:rsidRPr="00CD322C">
              <w:rPr>
                <w:sz w:val="22"/>
                <w:szCs w:val="22"/>
                <w:lang w:val="sr-Cyrl-RS" w:eastAsia="sr-Latn-RS"/>
              </w:rPr>
              <w:t xml:space="preserve">- Изразе и речи које се односе на тему: </w:t>
            </w:r>
          </w:p>
          <w:p w:rsidR="00AC64E5" w:rsidRPr="00CD322C" w:rsidRDefault="00AC64E5" w:rsidP="00185C3F">
            <w:pPr>
              <w:rPr>
                <w:sz w:val="22"/>
                <w:szCs w:val="22"/>
                <w:lang w:val="sr-Cyrl-RS" w:eastAsia="sr-Latn-RS"/>
              </w:rPr>
            </w:pPr>
            <w:r w:rsidRPr="00CD322C">
              <w:rPr>
                <w:sz w:val="22"/>
                <w:szCs w:val="22"/>
                <w:lang w:val="sr-Cyrl-RS" w:eastAsia="sr-Latn-RS"/>
              </w:rPr>
              <w:t>-  Описни придеви</w:t>
            </w:r>
          </w:p>
          <w:p w:rsidR="00AC64E5" w:rsidRPr="00CD322C" w:rsidRDefault="00AC64E5" w:rsidP="00185C3F">
            <w:pPr>
              <w:rPr>
                <w:i/>
                <w:sz w:val="22"/>
                <w:szCs w:val="22"/>
                <w:lang w:val="sr-Cyrl-RS" w:eastAsia="sr-Latn-RS"/>
              </w:rPr>
            </w:pPr>
            <w:r w:rsidRPr="00CD322C">
              <w:rPr>
                <w:sz w:val="22"/>
                <w:szCs w:val="22"/>
                <w:lang w:val="sr-Cyrl-RS" w:eastAsia="sr-Latn-RS"/>
              </w:rPr>
              <w:t>- Компарација придева</w:t>
            </w:r>
          </w:p>
          <w:p w:rsidR="00AC64E5" w:rsidRPr="00CD322C" w:rsidRDefault="00AC64E5" w:rsidP="00185C3F">
            <w:pPr>
              <w:rPr>
                <w:sz w:val="22"/>
                <w:szCs w:val="22"/>
                <w:lang w:val="sr-Cyrl-RS" w:eastAsia="sr-Latn-RS"/>
              </w:rPr>
            </w:pPr>
            <w:r w:rsidRPr="00CD322C">
              <w:rPr>
                <w:sz w:val="22"/>
                <w:szCs w:val="22"/>
                <w:lang w:val="sr-Latn-RS" w:eastAsia="sr-Latn-RS"/>
              </w:rPr>
              <w:t xml:space="preserve">- </w:t>
            </w:r>
            <w:r w:rsidRPr="00CD322C">
              <w:rPr>
                <w:sz w:val="22"/>
                <w:szCs w:val="22"/>
                <w:lang w:val="sr-Cyrl-RS" w:eastAsia="sr-Latn-RS"/>
              </w:rPr>
              <w:t>Деклинација придева</w:t>
            </w:r>
          </w:p>
          <w:p w:rsidR="00AC64E5" w:rsidRPr="00CD322C" w:rsidRDefault="00AC64E5" w:rsidP="00185C3F">
            <w:pPr>
              <w:rPr>
                <w:i/>
                <w:sz w:val="22"/>
                <w:szCs w:val="22"/>
                <w:lang w:val="sr-Cyrl-RS" w:eastAsia="sr-Latn-RS"/>
              </w:rPr>
            </w:pPr>
            <w:r w:rsidRPr="00CD322C">
              <w:rPr>
                <w:sz w:val="22"/>
                <w:szCs w:val="22"/>
                <w:lang w:val="sr-Cyrl-RS" w:eastAsia="sr-Latn-RS"/>
              </w:rPr>
              <w:t>- Презент</w:t>
            </w:r>
          </w:p>
          <w:p w:rsidR="00AC64E5" w:rsidRPr="00CD322C" w:rsidRDefault="00AC64E5" w:rsidP="00185C3F">
            <w:pPr>
              <w:rPr>
                <w:i/>
                <w:sz w:val="22"/>
                <w:szCs w:val="22"/>
                <w:lang w:val="sr-Cyrl-RS" w:eastAsia="sr-Latn-RS"/>
              </w:rPr>
            </w:pPr>
            <w:r w:rsidRPr="00CD322C">
              <w:rPr>
                <w:sz w:val="22"/>
                <w:szCs w:val="22"/>
                <w:lang w:val="sr-Cyrl-RS" w:eastAsia="sr-Latn-RS"/>
              </w:rPr>
              <w:t>- Деклинација именица</w:t>
            </w:r>
          </w:p>
          <w:p w:rsidR="00AC64E5" w:rsidRPr="00CD322C" w:rsidRDefault="00AC64E5" w:rsidP="00185C3F">
            <w:pPr>
              <w:rPr>
                <w:sz w:val="22"/>
                <w:szCs w:val="22"/>
                <w:lang w:val="sr-Cyrl-RS" w:eastAsia="sr-Latn-RS"/>
              </w:rPr>
            </w:pPr>
            <w:r w:rsidRPr="00CD322C">
              <w:rPr>
                <w:sz w:val="22"/>
                <w:szCs w:val="22"/>
                <w:lang w:val="sr-Cyrl-RS" w:eastAsia="sr-Latn-RS"/>
              </w:rPr>
              <w:t>- Вођење дијалога на тему</w:t>
            </w:r>
          </w:p>
          <w:p w:rsidR="00AC64E5" w:rsidRPr="00CD322C" w:rsidRDefault="00AC64E5" w:rsidP="00185C3F">
            <w:pPr>
              <w:rPr>
                <w:sz w:val="22"/>
                <w:szCs w:val="22"/>
                <w:lang w:val="sr-Cyrl-RS" w:eastAsia="sr-Latn-RS"/>
              </w:rPr>
            </w:pPr>
            <w:r w:rsidRPr="00CD322C">
              <w:rPr>
                <w:sz w:val="22"/>
                <w:szCs w:val="22"/>
                <w:lang w:val="sr-Cyrl-RS" w:eastAsia="sr-Latn-RS"/>
              </w:rPr>
              <w:t>- Најфреквентнији глаголи за изражавање мишљења</w:t>
            </w:r>
          </w:p>
          <w:p w:rsidR="00AC64E5" w:rsidRPr="00CD322C" w:rsidRDefault="00AC64E5" w:rsidP="00185C3F">
            <w:pPr>
              <w:rPr>
                <w:sz w:val="22"/>
                <w:szCs w:val="22"/>
                <w:lang w:val="sr-Cyrl-RS" w:eastAsia="sr-Latn-RS"/>
              </w:rPr>
            </w:pPr>
            <w:r w:rsidRPr="00CD322C">
              <w:rPr>
                <w:sz w:val="22"/>
                <w:szCs w:val="22"/>
                <w:lang w:val="sr-Cyrl-RS" w:eastAsia="sr-Latn-RS"/>
              </w:rPr>
              <w:t>- Основни бројеви преко хиљаду</w:t>
            </w:r>
          </w:p>
          <w:p w:rsidR="00AC64E5" w:rsidRPr="00CD322C" w:rsidRDefault="00AC64E5" w:rsidP="00185C3F">
            <w:pPr>
              <w:rPr>
                <w:sz w:val="22"/>
                <w:szCs w:val="22"/>
                <w:lang w:val="sr-Cyrl-RS" w:eastAsia="sr-Latn-RS"/>
              </w:rPr>
            </w:pPr>
            <w:r w:rsidRPr="00CD322C">
              <w:rPr>
                <w:sz w:val="22"/>
                <w:szCs w:val="22"/>
                <w:lang w:val="sr-Cyrl-RS" w:eastAsia="sr-Latn-RS"/>
              </w:rPr>
              <w:t>- Редни бројеви до 100</w:t>
            </w:r>
          </w:p>
          <w:p w:rsidR="00AC64E5" w:rsidRPr="00CD322C" w:rsidRDefault="00AC64E5" w:rsidP="00185C3F">
            <w:pPr>
              <w:rPr>
                <w:sz w:val="22"/>
                <w:szCs w:val="22"/>
                <w:lang w:val="sr-Cyrl-RS" w:eastAsia="sr-Latn-RS"/>
              </w:rPr>
            </w:pPr>
            <w:r w:rsidRPr="00CD322C">
              <w:rPr>
                <w:sz w:val="22"/>
                <w:szCs w:val="22"/>
                <w:lang w:val="sr-Cyrl-RS" w:eastAsia="sr-Latn-RS"/>
              </w:rPr>
              <w:t>- Употреба члана</w:t>
            </w:r>
          </w:p>
          <w:p w:rsidR="00AC64E5" w:rsidRPr="00CD322C" w:rsidRDefault="00AC64E5" w:rsidP="00185C3F">
            <w:pPr>
              <w:rPr>
                <w:sz w:val="22"/>
                <w:szCs w:val="22"/>
                <w:lang w:val="sr-Cyrl-RS" w:eastAsia="sr-Latn-RS"/>
              </w:rPr>
            </w:pPr>
            <w:r w:rsidRPr="00CD322C">
              <w:rPr>
                <w:sz w:val="22"/>
                <w:szCs w:val="22"/>
                <w:lang w:val="sr-Cyrl-RS" w:eastAsia="sr-Latn-RS"/>
              </w:rPr>
              <w:t xml:space="preserve"> </w:t>
            </w:r>
          </w:p>
          <w:p w:rsidR="00AC64E5" w:rsidRPr="00CD322C" w:rsidRDefault="00AC64E5" w:rsidP="00185C3F">
            <w:pPr>
              <w:rPr>
                <w:i/>
                <w:sz w:val="22"/>
                <w:szCs w:val="22"/>
                <w:lang w:val="sr-Latn-RS" w:eastAsia="sr-Latn-RS"/>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cPr>
          <w:p w:rsidR="00AC64E5" w:rsidRPr="001579B2" w:rsidRDefault="00AC64E5" w:rsidP="00185C3F">
            <w:pPr>
              <w:pStyle w:val="NoSpacing"/>
              <w:jc w:val="center"/>
              <w:rPr>
                <w:rFonts w:ascii="Times New Roman" w:hAnsi="Times New Roman"/>
                <w:b/>
                <w:lang w:val="de-DE" w:eastAsia="sr-Latn-RS"/>
              </w:rPr>
            </w:pPr>
            <w:r w:rsidRPr="001579B2">
              <w:rPr>
                <w:rFonts w:ascii="Times New Roman" w:hAnsi="Times New Roman"/>
                <w:b/>
                <w:lang w:val="de-DE" w:eastAsia="sr-Latn-RS"/>
              </w:rPr>
              <w:t>10</w:t>
            </w:r>
          </w:p>
        </w:tc>
        <w:tc>
          <w:tcPr>
            <w:tcW w:w="662" w:type="dxa"/>
            <w:tcBorders>
              <w:top w:val="single" w:sz="12" w:space="0" w:color="auto"/>
              <w:left w:val="single" w:sz="12" w:space="0" w:color="auto"/>
              <w:bottom w:val="single" w:sz="12" w:space="0" w:color="auto"/>
              <w:right w:val="single" w:sz="12" w:space="0" w:color="auto"/>
            </w:tcBorders>
            <w:shd w:val="clear" w:color="auto" w:fill="FFFFFF"/>
          </w:tcPr>
          <w:p w:rsidR="00AC64E5" w:rsidRPr="001579B2" w:rsidRDefault="00AC64E5" w:rsidP="00185C3F">
            <w:pPr>
              <w:pStyle w:val="NoSpacing"/>
              <w:jc w:val="center"/>
              <w:rPr>
                <w:rFonts w:ascii="Times New Roman" w:hAnsi="Times New Roman"/>
                <w:b/>
                <w:lang w:val="sr-Cyrl-RS" w:eastAsia="sr-Latn-RS"/>
              </w:rPr>
            </w:pPr>
            <w:r w:rsidRPr="001579B2">
              <w:rPr>
                <w:rFonts w:ascii="Times New Roman" w:hAnsi="Times New Roman"/>
                <w:b/>
                <w:lang w:val="sr-Cyrl-RS" w:eastAsia="sr-Latn-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cPr>
          <w:p w:rsidR="00AC64E5" w:rsidRPr="001579B2" w:rsidRDefault="00AC64E5" w:rsidP="00185C3F">
            <w:pPr>
              <w:pStyle w:val="NoSpacing"/>
              <w:jc w:val="center"/>
              <w:rPr>
                <w:rFonts w:ascii="Times New Roman" w:hAnsi="Times New Roman"/>
                <w:b/>
                <w:lang w:val="de-DE" w:eastAsia="sr-Latn-RS"/>
              </w:rPr>
            </w:pPr>
            <w:r w:rsidRPr="001579B2">
              <w:rPr>
                <w:rFonts w:ascii="Times New Roman" w:hAnsi="Times New Roman"/>
                <w:b/>
                <w:lang w:val="de-DE" w:eastAsia="sr-Latn-RS"/>
              </w:rPr>
              <w:t>7</w:t>
            </w:r>
          </w:p>
        </w:tc>
      </w:tr>
      <w:tr w:rsidR="00AC64E5" w:rsidRPr="000C0E2B" w:rsidTr="00185C3F">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rsidR="00AC64E5" w:rsidRPr="00CD322C" w:rsidRDefault="00AC64E5" w:rsidP="00185C3F">
            <w:pPr>
              <w:pStyle w:val="NoSpacing"/>
              <w:rPr>
                <w:lang w:val="sr-Cyrl-RS" w:eastAsia="sr-Latn-RS"/>
              </w:rPr>
            </w:pPr>
            <w:r w:rsidRPr="00CD322C">
              <w:rPr>
                <w:rFonts w:ascii="Times New Roman" w:hAnsi="Times New Roman"/>
                <w:lang w:val="sr-Cyrl-RS" w:eastAsia="sr-Latn-RS"/>
              </w:rPr>
              <w:t>Грађанско васпитање, Српски језик, ликовна култура, математика</w:t>
            </w:r>
          </w:p>
        </w:tc>
      </w:tr>
      <w:tr w:rsidR="00AC64E5" w:rsidRPr="00CA6F4B" w:rsidTr="00185C3F">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cPr>
          <w:p w:rsidR="00AC64E5" w:rsidRPr="00C868D6" w:rsidRDefault="00E20219" w:rsidP="00E20219">
            <w:pPr>
              <w:pStyle w:val="NoSpacing"/>
              <w:ind w:left="370"/>
              <w:jc w:val="both"/>
              <w:rPr>
                <w:rFonts w:ascii="Times New Roman" w:hAnsi="Times New Roman"/>
                <w:b/>
                <w:lang w:val="sr-Cyrl-RS" w:eastAsia="sr-Latn-RS"/>
              </w:rPr>
            </w:pPr>
            <w:r w:rsidRPr="00C868D6">
              <w:rPr>
                <w:rFonts w:ascii="Times New Roman" w:hAnsi="Times New Roman"/>
                <w:lang w:val="sr-Cyrl-RS" w:eastAsia="sr-Latn-RS"/>
              </w:rPr>
              <w:t>1.1.1.  1.1.2.  1.1.3. 1.1.4.  1.1.5. 1.1.6.  1.1.7. 1.1.8. 1.1.9. 1.1.10.  1.1.11. 1.1.12. 1.1.13.</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1.1.15. 1.1.19.</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1.1.20. 1.1.21. 1.1.22. 1.1.23.</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1.2.1. 1.2.2. 1.2.3. 1.2.4.</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1.3.2.</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2.1.1.  2.1.2. 2.1.3.</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2.1.4. 2.1.6. 2.1.7. 2.1.8.  2.1.12. 2.1.13.  2.1.14. 2.1.15. 2.1.19. 2.1.20. 2.1.21. 2.1.22. 2.1.23.  2.1.24.  2.1.25. 2.1.26.  2.1.27. 2.2.1. 2.2.2. 2.2.3. 2.2.4.</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 xml:space="preserve">  2.3.2.</w:t>
            </w:r>
          </w:p>
        </w:tc>
      </w:tr>
      <w:tr w:rsidR="00AC64E5" w:rsidRPr="000C0E2B" w:rsidTr="00185C3F">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vAlign w:val="center"/>
          </w:tcPr>
          <w:p w:rsidR="00AC64E5" w:rsidRPr="00E33E02" w:rsidRDefault="00AC64E5" w:rsidP="00185C3F">
            <w:pPr>
              <w:pStyle w:val="NoSpacing"/>
              <w:rPr>
                <w:rFonts w:ascii="Times New Roman" w:hAnsi="Times New Roman"/>
                <w:lang w:val="sr-Latn-RS" w:eastAsia="sr-Latn-RS"/>
              </w:rPr>
            </w:pPr>
            <w:r w:rsidRPr="00E33E02">
              <w:rPr>
                <w:rFonts w:ascii="Times New Roman" w:hAnsi="Times New Roman"/>
                <w:lang w:val="sr-Latn-RS" w:eastAsia="sr-Latn-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AC64E5" w:rsidRPr="00477986" w:rsidRDefault="00AC64E5" w:rsidP="00AC64E5">
      <w:pPr>
        <w:rPr>
          <w:sz w:val="22"/>
          <w:szCs w:val="22"/>
          <w:lang w:val="sr-Cyrl-RS"/>
        </w:rPr>
      </w:pPr>
    </w:p>
    <w:p w:rsidR="00AC64E5" w:rsidRPr="00477986" w:rsidRDefault="00AC64E5" w:rsidP="00AC64E5">
      <w:pPr>
        <w:rPr>
          <w:sz w:val="22"/>
          <w:szCs w:val="22"/>
          <w:lang w:val="sr-Cyrl-RS"/>
        </w:rPr>
      </w:pPr>
    </w:p>
    <w:p w:rsidR="00AC64E5" w:rsidRPr="00477986" w:rsidRDefault="00AC64E5" w:rsidP="00AC64E5">
      <w:pPr>
        <w:rPr>
          <w:sz w:val="22"/>
          <w:szCs w:val="22"/>
          <w:lang w:val="sr-Cyrl-RS"/>
        </w:rPr>
      </w:pPr>
    </w:p>
    <w:p w:rsidR="00AC64E5" w:rsidRPr="00477986" w:rsidRDefault="00AC64E5" w:rsidP="00AC64E5">
      <w:pPr>
        <w:rPr>
          <w:sz w:val="22"/>
          <w:szCs w:val="22"/>
          <w:lang w:val="sr-Cyrl-RS"/>
        </w:rPr>
      </w:pPr>
    </w:p>
    <w:p w:rsidR="00AC64E5" w:rsidRPr="00477986" w:rsidRDefault="00AC64E5" w:rsidP="00AC64E5">
      <w:pPr>
        <w:rPr>
          <w:sz w:val="22"/>
          <w:szCs w:val="22"/>
          <w:lang w:val="sr-Cyrl-RS"/>
        </w:rPr>
      </w:pPr>
    </w:p>
    <w:p w:rsidR="00AC64E5" w:rsidRPr="00477986" w:rsidRDefault="00AC64E5" w:rsidP="00AC64E5">
      <w:pPr>
        <w:rPr>
          <w:sz w:val="22"/>
          <w:szCs w:val="22"/>
          <w:lang w:val="sr-Cyrl-RS"/>
        </w:rPr>
      </w:pPr>
    </w:p>
    <w:p w:rsidR="00AC64E5" w:rsidRPr="00477986" w:rsidRDefault="00AC64E5" w:rsidP="00AC64E5">
      <w:pPr>
        <w:rPr>
          <w:sz w:val="22"/>
          <w:szCs w:val="22"/>
          <w:lang w:val="sr-Cyrl-RS"/>
        </w:rPr>
      </w:pPr>
    </w:p>
    <w:p w:rsidR="00AC64E5" w:rsidRPr="00477986" w:rsidRDefault="00AC64E5" w:rsidP="00AC64E5">
      <w:pPr>
        <w:rPr>
          <w:sz w:val="22"/>
          <w:szCs w:val="22"/>
          <w:lang w:val="sr-Cyrl-RS"/>
        </w:rPr>
      </w:pPr>
    </w:p>
    <w:p w:rsidR="00AC64E5" w:rsidRPr="00477986" w:rsidRDefault="00AC64E5" w:rsidP="00AC64E5">
      <w:pPr>
        <w:rPr>
          <w:sz w:val="22"/>
          <w:szCs w:val="22"/>
          <w:lang w:val="sr-Cyrl-RS"/>
        </w:rPr>
      </w:pPr>
    </w:p>
    <w:p w:rsidR="00AC64E5" w:rsidRPr="00477986" w:rsidRDefault="00AC64E5" w:rsidP="00AC64E5">
      <w:pPr>
        <w:rPr>
          <w:sz w:val="22"/>
          <w:szCs w:val="22"/>
          <w:lang w:val="sr-Cyrl-RS"/>
        </w:rPr>
      </w:pPr>
    </w:p>
    <w:tbl>
      <w:tblPr>
        <w:tblW w:w="14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5032"/>
        <w:gridCol w:w="5033"/>
        <w:gridCol w:w="661"/>
        <w:gridCol w:w="662"/>
        <w:gridCol w:w="662"/>
      </w:tblGrid>
      <w:tr w:rsidR="00AC64E5" w:rsidRPr="00477986" w:rsidTr="00185C3F">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cPr>
          <w:p w:rsidR="00AC64E5" w:rsidRPr="00E33E02" w:rsidRDefault="00AC64E5" w:rsidP="00185C3F">
            <w:pPr>
              <w:jc w:val="center"/>
              <w:rPr>
                <w:b/>
                <w:sz w:val="22"/>
                <w:szCs w:val="22"/>
                <w:lang w:val="sr-Cyrl-CS" w:eastAsia="sr-Latn-RS"/>
              </w:rPr>
            </w:pPr>
            <w:r w:rsidRPr="00E33E02">
              <w:rPr>
                <w:b/>
                <w:sz w:val="22"/>
                <w:szCs w:val="22"/>
                <w:lang w:val="sr-Cyrl-CS" w:eastAsia="sr-Latn-RS"/>
              </w:rPr>
              <w:t>БРОЈ И НАЗИВ ТЕМЕ/ОБЛАСТИ</w:t>
            </w:r>
          </w:p>
          <w:p w:rsidR="00AC64E5" w:rsidRPr="00E33E02" w:rsidRDefault="00AC64E5" w:rsidP="00185C3F">
            <w:pPr>
              <w:jc w:val="center"/>
              <w:rPr>
                <w:b/>
                <w:sz w:val="22"/>
                <w:szCs w:val="22"/>
                <w:lang w:val="sr-Cyrl-CS" w:eastAsia="sr-Latn-RS"/>
              </w:rPr>
            </w:pPr>
            <w:r w:rsidRPr="00E33E02">
              <w:rPr>
                <w:b/>
                <w:sz w:val="22"/>
                <w:szCs w:val="22"/>
                <w:lang w:val="sr-Cyrl-CS" w:eastAsia="sr-Latn-R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cPr>
          <w:p w:rsidR="00AC64E5" w:rsidRPr="00E33E02" w:rsidRDefault="00AC64E5" w:rsidP="00185C3F">
            <w:pPr>
              <w:jc w:val="center"/>
              <w:rPr>
                <w:b/>
                <w:sz w:val="22"/>
                <w:szCs w:val="22"/>
                <w:lang w:val="sr-Cyrl-CS" w:eastAsia="sr-Latn-RS"/>
              </w:rPr>
            </w:pPr>
            <w:r w:rsidRPr="00E33E02">
              <w:rPr>
                <w:b/>
                <w:sz w:val="22"/>
                <w:szCs w:val="22"/>
                <w:lang w:val="sr-Cyrl-CS" w:eastAsia="sr-Latn-R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cPr>
          <w:p w:rsidR="00AC64E5" w:rsidRPr="00E33E02" w:rsidRDefault="00AC64E5" w:rsidP="00185C3F">
            <w:pPr>
              <w:jc w:val="center"/>
              <w:rPr>
                <w:b/>
                <w:sz w:val="22"/>
                <w:szCs w:val="22"/>
                <w:lang w:val="sr-Cyrl-RS" w:eastAsia="sr-Latn-RS"/>
              </w:rPr>
            </w:pPr>
            <w:r w:rsidRPr="00E33E02">
              <w:rPr>
                <w:b/>
                <w:sz w:val="22"/>
                <w:szCs w:val="22"/>
                <w:lang w:val="sr-Cyrl-RS" w:eastAsia="sr-Latn-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extDirection w:val="btLr"/>
            <w:vAlign w:val="center"/>
          </w:tcPr>
          <w:p w:rsidR="00AC64E5" w:rsidRPr="00E33E02" w:rsidRDefault="00AC64E5" w:rsidP="00185C3F">
            <w:pPr>
              <w:ind w:left="113" w:right="113"/>
              <w:rPr>
                <w:b/>
                <w:sz w:val="22"/>
                <w:szCs w:val="22"/>
                <w:lang w:val="sr-Cyrl-RS" w:eastAsia="sr-Latn-RS"/>
              </w:rPr>
            </w:pPr>
            <w:r w:rsidRPr="00E33E02">
              <w:rPr>
                <w:b/>
                <w:sz w:val="22"/>
                <w:szCs w:val="22"/>
                <w:lang w:val="sr-Cyrl-RS" w:eastAsia="sr-Latn-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extDirection w:val="btLr"/>
            <w:vAlign w:val="center"/>
          </w:tcPr>
          <w:p w:rsidR="00AC64E5" w:rsidRPr="00E33E02" w:rsidRDefault="00AC64E5" w:rsidP="00185C3F">
            <w:pPr>
              <w:ind w:left="113" w:right="113"/>
              <w:rPr>
                <w:b/>
                <w:sz w:val="22"/>
                <w:szCs w:val="22"/>
                <w:lang w:val="sr-Cyrl-RS" w:eastAsia="sr-Latn-RS"/>
              </w:rPr>
            </w:pPr>
            <w:r w:rsidRPr="00E33E02">
              <w:rPr>
                <w:b/>
                <w:sz w:val="22"/>
                <w:szCs w:val="22"/>
                <w:lang w:val="sr-Cyrl-RS" w:eastAsia="sr-Latn-RS"/>
              </w:rPr>
              <w:t>Обрада</w:t>
            </w:r>
          </w:p>
        </w:tc>
        <w:tc>
          <w:tcPr>
            <w:tcW w:w="662" w:type="dxa"/>
            <w:vMerge w:val="restart"/>
            <w:tcBorders>
              <w:top w:val="single" w:sz="12" w:space="0" w:color="auto"/>
              <w:left w:val="single" w:sz="12" w:space="0" w:color="auto"/>
              <w:right w:val="single" w:sz="12" w:space="0" w:color="auto"/>
            </w:tcBorders>
            <w:shd w:val="clear" w:color="auto" w:fill="EEECE1"/>
            <w:textDirection w:val="btLr"/>
            <w:vAlign w:val="center"/>
          </w:tcPr>
          <w:p w:rsidR="00AC64E5" w:rsidRPr="00E33E02" w:rsidRDefault="00AC64E5" w:rsidP="00185C3F">
            <w:pPr>
              <w:ind w:left="113" w:right="113"/>
              <w:rPr>
                <w:b/>
                <w:sz w:val="22"/>
                <w:szCs w:val="22"/>
                <w:lang w:val="sr-Cyrl-RS" w:eastAsia="sr-Latn-RS"/>
              </w:rPr>
            </w:pPr>
            <w:r w:rsidRPr="00E33E02">
              <w:rPr>
                <w:b/>
                <w:sz w:val="22"/>
                <w:szCs w:val="22"/>
                <w:lang w:val="sr-Cyrl-RS" w:eastAsia="sr-Latn-RS"/>
              </w:rPr>
              <w:t>Остали типови</w:t>
            </w:r>
          </w:p>
        </w:tc>
      </w:tr>
      <w:tr w:rsidR="00AC64E5" w:rsidRPr="000C0E2B" w:rsidTr="00185C3F">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rsidR="00AC64E5" w:rsidRPr="00E33E02" w:rsidRDefault="00AC64E5" w:rsidP="00185C3F">
            <w:pPr>
              <w:rPr>
                <w:sz w:val="22"/>
                <w:szCs w:val="22"/>
                <w:lang w:val="sr-Cyrl-CS" w:eastAsia="sr-Latn-R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rPr>
                <w:b/>
                <w:sz w:val="22"/>
                <w:szCs w:val="22"/>
                <w:lang w:val="sr-Cyrl-CS" w:eastAsia="sr-Latn-RS"/>
              </w:rPr>
            </w:pPr>
            <w:r w:rsidRPr="00E33E02">
              <w:rPr>
                <w:b/>
                <w:bCs/>
                <w:sz w:val="22"/>
                <w:szCs w:val="22"/>
                <w:lang w:val="hr-HR" w:eastAsia="sr-Latn-RS"/>
              </w:rPr>
              <w:t xml:space="preserve">По завршеној теми/области ученици </w:t>
            </w:r>
            <w:r w:rsidRPr="00E33E02">
              <w:rPr>
                <w:b/>
                <w:bCs/>
                <w:sz w:val="22"/>
                <w:szCs w:val="22"/>
                <w:lang w:val="sr-Cyrl-RS" w:eastAsia="sr-Latn-RS"/>
              </w:rPr>
              <w:t>су</w:t>
            </w:r>
            <w:r w:rsidRPr="00E33E02">
              <w:rPr>
                <w:b/>
                <w:bCs/>
                <w:sz w:val="22"/>
                <w:szCs w:val="22"/>
                <w:lang w:val="hr-HR" w:eastAsia="sr-Latn-RS"/>
              </w:rPr>
              <w:t xml:space="preserve"> у стању </w:t>
            </w:r>
            <w:r w:rsidRPr="00E33E02">
              <w:rPr>
                <w:b/>
                <w:bCs/>
                <w:sz w:val="22"/>
                <w:szCs w:val="22"/>
                <w:lang w:val="sr-Cyrl-RS" w:eastAsia="sr-Latn-RS"/>
              </w:rPr>
              <w:t>да у усменој комуникацији</w:t>
            </w:r>
            <w:r w:rsidRPr="00E33E02">
              <w:rPr>
                <w:b/>
                <w:sz w:val="22"/>
                <w:szCs w:val="22"/>
                <w:lang w:val="hr-HR" w:eastAsia="sr-Latn-RS"/>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tabs>
                <w:tab w:val="left" w:pos="225"/>
              </w:tabs>
              <w:rPr>
                <w:b/>
                <w:sz w:val="22"/>
                <w:szCs w:val="22"/>
                <w:lang w:val="sr-Cyrl-RS" w:eastAsia="sr-Latn-RS"/>
              </w:rPr>
            </w:pPr>
            <w:r w:rsidRPr="00E33E02">
              <w:rPr>
                <w:b/>
                <w:sz w:val="22"/>
                <w:szCs w:val="22"/>
                <w:lang w:val="sr-Cyrl-RS" w:eastAsia="sr-Latn-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tabs>
                <w:tab w:val="left" w:pos="225"/>
              </w:tabs>
              <w:rPr>
                <w:b/>
                <w:sz w:val="22"/>
                <w:szCs w:val="22"/>
                <w:lang w:val="sr-Cyrl-RS" w:eastAsia="sr-Latn-RS"/>
              </w:rPr>
            </w:pPr>
          </w:p>
        </w:tc>
        <w:tc>
          <w:tcPr>
            <w:tcW w:w="662" w:type="dxa"/>
            <w:vMerge/>
            <w:tcBorders>
              <w:left w:val="single" w:sz="12" w:space="0" w:color="auto"/>
              <w:bottom w:val="single" w:sz="12" w:space="0" w:color="auto"/>
              <w:right w:val="single" w:sz="12" w:space="0" w:color="auto"/>
            </w:tcBorders>
            <w:shd w:val="clear" w:color="auto" w:fill="EEECE1"/>
          </w:tcPr>
          <w:p w:rsidR="00AC64E5" w:rsidRPr="00E33E02" w:rsidRDefault="00AC64E5" w:rsidP="00185C3F">
            <w:pPr>
              <w:tabs>
                <w:tab w:val="left" w:pos="225"/>
              </w:tabs>
              <w:rPr>
                <w:b/>
                <w:sz w:val="22"/>
                <w:szCs w:val="22"/>
                <w:lang w:val="sr-Cyrl-RS" w:eastAsia="sr-Latn-RS"/>
              </w:rPr>
            </w:pPr>
          </w:p>
        </w:tc>
        <w:tc>
          <w:tcPr>
            <w:tcW w:w="662" w:type="dxa"/>
            <w:vMerge/>
            <w:tcBorders>
              <w:left w:val="single" w:sz="12" w:space="0" w:color="auto"/>
              <w:bottom w:val="single" w:sz="12" w:space="0" w:color="auto"/>
              <w:right w:val="single" w:sz="12" w:space="0" w:color="auto"/>
            </w:tcBorders>
            <w:shd w:val="clear" w:color="auto" w:fill="EEECE1"/>
          </w:tcPr>
          <w:p w:rsidR="00AC64E5" w:rsidRPr="00E33E02" w:rsidRDefault="00AC64E5" w:rsidP="00185C3F">
            <w:pPr>
              <w:tabs>
                <w:tab w:val="left" w:pos="225"/>
              </w:tabs>
              <w:rPr>
                <w:b/>
                <w:sz w:val="22"/>
                <w:szCs w:val="22"/>
                <w:lang w:val="sr-Cyrl-RS" w:eastAsia="sr-Latn-RS"/>
              </w:rPr>
            </w:pPr>
          </w:p>
        </w:tc>
      </w:tr>
      <w:tr w:rsidR="00AC64E5" w:rsidRPr="00CF2925" w:rsidTr="00185C3F">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cPr>
          <w:p w:rsidR="00AC64E5" w:rsidRPr="00CD322C" w:rsidRDefault="00AC64E5" w:rsidP="00185C3F">
            <w:pPr>
              <w:rPr>
                <w:b/>
                <w:sz w:val="22"/>
                <w:szCs w:val="22"/>
                <w:lang w:val="sr-Cyrl-RS" w:eastAsia="sr-Latn-RS"/>
              </w:rPr>
            </w:pPr>
            <w:r w:rsidRPr="00CD322C">
              <w:rPr>
                <w:b/>
                <w:sz w:val="22"/>
                <w:szCs w:val="22"/>
                <w:lang w:val="sr-Cyrl-RS" w:eastAsia="sr-Latn-RS"/>
              </w:rPr>
              <w:t>7</w:t>
            </w:r>
            <w:r w:rsidRPr="00CD322C">
              <w:rPr>
                <w:b/>
                <w:sz w:val="22"/>
                <w:szCs w:val="22"/>
                <w:lang w:val="sr-Latn-CS" w:eastAsia="sr-Latn-RS"/>
              </w:rPr>
              <w:t xml:space="preserve">. </w:t>
            </w:r>
            <w:r w:rsidRPr="00CD322C">
              <w:rPr>
                <w:b/>
                <w:sz w:val="22"/>
                <w:szCs w:val="22"/>
                <w:lang w:val="sr-Latn-RS" w:eastAsia="sr-Latn-RS"/>
              </w:rPr>
              <w:t>Mehr über mich</w:t>
            </w:r>
          </w:p>
          <w:p w:rsidR="00AC64E5" w:rsidRPr="00CD322C" w:rsidRDefault="00AC64E5" w:rsidP="00185C3F">
            <w:pPr>
              <w:rPr>
                <w:sz w:val="22"/>
                <w:szCs w:val="22"/>
                <w:highlight w:val="yellow"/>
                <w:lang w:val="sr-Cyrl-RS" w:eastAsia="sr-Latn-RS"/>
              </w:rPr>
            </w:pPr>
            <w:r w:rsidRPr="00CD322C">
              <w:rPr>
                <w:sz w:val="22"/>
                <w:szCs w:val="22"/>
                <w:lang w:val="sr-Cyrl-RS" w:eastAsia="sr-Latn-RS"/>
              </w:rPr>
              <w:t xml:space="preserve">Описивање карактеристика живих бића; описивање радњи у прошлости; изражавање мишљења; изражавање бројева; </w:t>
            </w:r>
          </w:p>
        </w:tc>
        <w:tc>
          <w:tcPr>
            <w:tcW w:w="5032" w:type="dxa"/>
            <w:tcBorders>
              <w:top w:val="single" w:sz="12" w:space="0" w:color="auto"/>
              <w:left w:val="single" w:sz="12" w:space="0" w:color="auto"/>
              <w:bottom w:val="single" w:sz="12" w:space="0" w:color="auto"/>
              <w:right w:val="single" w:sz="12" w:space="0" w:color="auto"/>
            </w:tcBorders>
          </w:tcPr>
          <w:p w:rsidR="00AC64E5" w:rsidRPr="00CD322C" w:rsidRDefault="00AC64E5" w:rsidP="00185C3F">
            <w:pPr>
              <w:rPr>
                <w:color w:val="000000"/>
                <w:sz w:val="22"/>
                <w:szCs w:val="22"/>
                <w:lang w:val="sr-Cyrl-RS"/>
              </w:rPr>
            </w:pPr>
            <w:r w:rsidRPr="00CD322C">
              <w:rPr>
                <w:sz w:val="22"/>
                <w:szCs w:val="22"/>
                <w:lang w:val="sr-Cyrl-RS" w:eastAsia="sr-Latn-RS"/>
              </w:rPr>
              <w:t xml:space="preserve">- </w:t>
            </w:r>
            <w:r w:rsidRPr="00CD322C">
              <w:rPr>
                <w:color w:val="000000"/>
                <w:sz w:val="22"/>
                <w:szCs w:val="22"/>
                <w:lang w:val="uz-Cyrl-UZ"/>
              </w:rPr>
              <w:t>разумеју једноставније текстове који се односе на опис особа,</w:t>
            </w:r>
          </w:p>
          <w:p w:rsidR="00AC64E5" w:rsidRPr="00CD322C" w:rsidRDefault="00AC64E5" w:rsidP="00185C3F">
            <w:pPr>
              <w:rPr>
                <w:color w:val="000000"/>
                <w:sz w:val="22"/>
                <w:szCs w:val="22"/>
                <w:lang w:val="sr-Cyrl-RS"/>
              </w:rPr>
            </w:pPr>
            <w:r w:rsidRPr="00CD322C">
              <w:rPr>
                <w:color w:val="000000"/>
                <w:sz w:val="22"/>
                <w:szCs w:val="22"/>
                <w:lang w:val="sr-Cyrl-RS"/>
              </w:rPr>
              <w:t>- у неколико везаних исказа дају информације о себи и другима</w:t>
            </w:r>
          </w:p>
          <w:p w:rsidR="00AC64E5" w:rsidRPr="00CD322C" w:rsidRDefault="00AC64E5" w:rsidP="00185C3F">
            <w:pPr>
              <w:rPr>
                <w:sz w:val="22"/>
                <w:szCs w:val="22"/>
                <w:lang w:val="sr-Cyrl-RS" w:eastAsia="sr-Latn-RS"/>
              </w:rPr>
            </w:pPr>
            <w:r w:rsidRPr="00CD322C">
              <w:rPr>
                <w:color w:val="000000"/>
                <w:sz w:val="22"/>
                <w:szCs w:val="22"/>
                <w:lang w:val="sr-Cyrl-RS"/>
              </w:rPr>
              <w:t xml:space="preserve">- </w:t>
            </w:r>
            <w:r w:rsidRPr="00CD322C">
              <w:rPr>
                <w:sz w:val="22"/>
                <w:szCs w:val="22"/>
                <w:lang w:val="sr-Cyrl-RS" w:eastAsia="sr-Latn-RS"/>
              </w:rPr>
              <w:t>разумеју једноставне текстове у којима се описују догађаји, искуства и способности у прошлости</w:t>
            </w:r>
          </w:p>
          <w:p w:rsidR="00AC64E5" w:rsidRPr="00CD322C" w:rsidRDefault="00AC64E5" w:rsidP="00185C3F">
            <w:pPr>
              <w:rPr>
                <w:sz w:val="22"/>
                <w:szCs w:val="22"/>
                <w:lang w:val="sr-Cyrl-RS" w:eastAsia="sr-Latn-RS"/>
              </w:rPr>
            </w:pPr>
            <w:r w:rsidRPr="00CD322C">
              <w:rPr>
                <w:sz w:val="22"/>
                <w:szCs w:val="22"/>
                <w:lang w:val="sr-Cyrl-RS" w:eastAsia="sr-Latn-RS"/>
              </w:rPr>
              <w:t xml:space="preserve">- размене појединачне информације и/или некоико информација у низу о догађајима, искуствима и способностима  из прошлости </w:t>
            </w:r>
          </w:p>
          <w:p w:rsidR="00AC64E5" w:rsidRPr="00CD322C" w:rsidRDefault="00AC64E5" w:rsidP="00185C3F">
            <w:pPr>
              <w:rPr>
                <w:sz w:val="22"/>
                <w:szCs w:val="22"/>
                <w:lang w:val="sr-Cyrl-RS" w:eastAsia="sr-Latn-RS"/>
              </w:rPr>
            </w:pPr>
            <w:r w:rsidRPr="00CD322C">
              <w:rPr>
                <w:sz w:val="22"/>
                <w:szCs w:val="22"/>
                <w:lang w:val="sr-Cyrl-RS" w:eastAsia="sr-Latn-RS"/>
              </w:rPr>
              <w:t>- опишу у неколико краћих, везаних исказа догађај из прошлости</w:t>
            </w:r>
          </w:p>
          <w:p w:rsidR="00AC64E5" w:rsidRPr="00CD322C" w:rsidRDefault="00AC64E5" w:rsidP="00185C3F">
            <w:pPr>
              <w:rPr>
                <w:color w:val="000000"/>
                <w:sz w:val="22"/>
                <w:szCs w:val="22"/>
                <w:lang w:val="uz-Cyrl-UZ"/>
              </w:rPr>
            </w:pPr>
            <w:r w:rsidRPr="00CD322C">
              <w:rPr>
                <w:sz w:val="22"/>
                <w:szCs w:val="22"/>
                <w:lang w:val="sr-Cyrl-RS" w:eastAsia="sr-Latn-RS"/>
              </w:rPr>
              <w:t xml:space="preserve">- </w:t>
            </w:r>
            <w:r w:rsidRPr="00CD322C">
              <w:rPr>
                <w:color w:val="000000"/>
                <w:sz w:val="22"/>
                <w:szCs w:val="22"/>
                <w:lang w:val="uz-Cyrl-UZ"/>
              </w:rPr>
              <w:t>разумеју једноставније исказе којима се тражи мишљење и реагује на њих</w:t>
            </w:r>
          </w:p>
          <w:p w:rsidR="00AC64E5" w:rsidRPr="00CD322C" w:rsidRDefault="00AC64E5" w:rsidP="00185C3F">
            <w:pPr>
              <w:rPr>
                <w:sz w:val="22"/>
                <w:szCs w:val="22"/>
                <w:lang w:val="sr-Cyrl-RS" w:eastAsia="sr-Latn-RS"/>
              </w:rPr>
            </w:pPr>
            <w:r w:rsidRPr="00CD322C">
              <w:rPr>
                <w:color w:val="000000"/>
                <w:sz w:val="22"/>
                <w:szCs w:val="22"/>
                <w:lang w:val="uz-Cyrl-UZ"/>
              </w:rPr>
              <w:t>- изражавају мишљење, слагање/ неслагање и даје кратко образложење</w:t>
            </w:r>
            <w:r w:rsidRPr="00CD322C">
              <w:rPr>
                <w:sz w:val="22"/>
                <w:szCs w:val="22"/>
                <w:lang w:val="sr-Cyrl-RS" w:eastAsia="sr-Latn-RS"/>
              </w:rPr>
              <w:t xml:space="preserve"> </w:t>
            </w:r>
          </w:p>
          <w:p w:rsidR="00AC64E5" w:rsidRPr="00CD322C" w:rsidRDefault="00AC64E5" w:rsidP="00185C3F">
            <w:pPr>
              <w:rPr>
                <w:sz w:val="22"/>
                <w:szCs w:val="22"/>
                <w:lang w:val="uz-Cyrl-UZ" w:eastAsia="sr-Latn-RS"/>
              </w:rPr>
            </w:pPr>
          </w:p>
        </w:tc>
        <w:tc>
          <w:tcPr>
            <w:tcW w:w="5033" w:type="dxa"/>
            <w:tcBorders>
              <w:top w:val="single" w:sz="12" w:space="0" w:color="auto"/>
              <w:left w:val="single" w:sz="12" w:space="0" w:color="auto"/>
              <w:bottom w:val="single" w:sz="12" w:space="0" w:color="auto"/>
              <w:right w:val="single" w:sz="12" w:space="0" w:color="auto"/>
            </w:tcBorders>
          </w:tcPr>
          <w:p w:rsidR="00AC64E5" w:rsidRPr="00CD322C" w:rsidRDefault="00AC64E5" w:rsidP="00185C3F">
            <w:pPr>
              <w:rPr>
                <w:i/>
                <w:sz w:val="22"/>
                <w:szCs w:val="22"/>
                <w:lang w:val="sr-Cyrl-RS" w:eastAsia="sr-Latn-RS"/>
              </w:rPr>
            </w:pPr>
            <w:r w:rsidRPr="00CD322C">
              <w:rPr>
                <w:sz w:val="22"/>
                <w:szCs w:val="22"/>
                <w:lang w:val="sr-Cyrl-RS" w:eastAsia="sr-Latn-RS"/>
              </w:rPr>
              <w:t>- Изразе и речи које се односе на тему</w:t>
            </w:r>
          </w:p>
          <w:p w:rsidR="00AC64E5" w:rsidRPr="00CD322C" w:rsidRDefault="00AC64E5" w:rsidP="00185C3F">
            <w:pPr>
              <w:rPr>
                <w:sz w:val="22"/>
                <w:szCs w:val="22"/>
                <w:lang w:val="sr-Cyrl-RS" w:eastAsia="sr-Latn-RS"/>
              </w:rPr>
            </w:pPr>
            <w:r w:rsidRPr="00CD322C">
              <w:rPr>
                <w:i/>
                <w:sz w:val="22"/>
                <w:szCs w:val="22"/>
                <w:lang w:val="sr-Latn-RS" w:eastAsia="sr-Latn-RS"/>
              </w:rPr>
              <w:t xml:space="preserve"> </w:t>
            </w:r>
            <w:r w:rsidRPr="00CD322C">
              <w:rPr>
                <w:sz w:val="22"/>
                <w:szCs w:val="22"/>
                <w:lang w:val="sr-Cyrl-RS" w:eastAsia="sr-Latn-RS"/>
              </w:rPr>
              <w:t>-  Описни придеви</w:t>
            </w:r>
          </w:p>
          <w:p w:rsidR="00AC64E5" w:rsidRPr="00CD322C" w:rsidRDefault="00AC64E5" w:rsidP="00185C3F">
            <w:pPr>
              <w:rPr>
                <w:i/>
                <w:sz w:val="22"/>
                <w:szCs w:val="22"/>
                <w:lang w:val="sr-Cyrl-RS" w:eastAsia="sr-Latn-RS"/>
              </w:rPr>
            </w:pPr>
            <w:r w:rsidRPr="00CD322C">
              <w:rPr>
                <w:sz w:val="22"/>
                <w:szCs w:val="22"/>
                <w:lang w:val="sr-Cyrl-RS" w:eastAsia="sr-Latn-RS"/>
              </w:rPr>
              <w:t>- Компарација придева</w:t>
            </w:r>
          </w:p>
          <w:p w:rsidR="00AC64E5" w:rsidRPr="00CD322C" w:rsidRDefault="00AC64E5" w:rsidP="00185C3F">
            <w:pPr>
              <w:rPr>
                <w:sz w:val="22"/>
                <w:szCs w:val="22"/>
                <w:lang w:val="sr-Cyrl-RS" w:eastAsia="sr-Latn-RS"/>
              </w:rPr>
            </w:pPr>
            <w:r w:rsidRPr="00CD322C">
              <w:rPr>
                <w:sz w:val="22"/>
                <w:szCs w:val="22"/>
                <w:lang w:val="sr-Latn-RS" w:eastAsia="sr-Latn-RS"/>
              </w:rPr>
              <w:t xml:space="preserve">- </w:t>
            </w:r>
            <w:r w:rsidRPr="00CD322C">
              <w:rPr>
                <w:sz w:val="22"/>
                <w:szCs w:val="22"/>
                <w:lang w:val="sr-Cyrl-RS" w:eastAsia="sr-Latn-RS"/>
              </w:rPr>
              <w:t>Деклинација придева</w:t>
            </w:r>
          </w:p>
          <w:p w:rsidR="00AC64E5" w:rsidRPr="00CD322C" w:rsidRDefault="00AC64E5" w:rsidP="00185C3F">
            <w:pPr>
              <w:rPr>
                <w:sz w:val="22"/>
                <w:szCs w:val="22"/>
                <w:lang w:val="sr-Cyrl-RS" w:eastAsia="sr-Latn-RS"/>
              </w:rPr>
            </w:pPr>
            <w:r w:rsidRPr="00CD322C">
              <w:rPr>
                <w:sz w:val="22"/>
                <w:szCs w:val="22"/>
                <w:lang w:val="sr-Cyrl-RS" w:eastAsia="sr-Latn-RS"/>
              </w:rPr>
              <w:t>- Претерит помоћних и модалних глагола</w:t>
            </w:r>
          </w:p>
          <w:p w:rsidR="00AC64E5" w:rsidRPr="00CD322C" w:rsidRDefault="00AC64E5" w:rsidP="00185C3F">
            <w:pPr>
              <w:rPr>
                <w:sz w:val="22"/>
                <w:szCs w:val="22"/>
                <w:lang w:val="sr-Cyrl-RS" w:eastAsia="sr-Latn-RS"/>
              </w:rPr>
            </w:pPr>
            <w:r w:rsidRPr="00CD322C">
              <w:rPr>
                <w:i/>
                <w:sz w:val="22"/>
                <w:szCs w:val="22"/>
                <w:lang w:val="sr-Latn-RS" w:eastAsia="sr-Latn-RS"/>
              </w:rPr>
              <w:t xml:space="preserve"> </w:t>
            </w:r>
            <w:r w:rsidRPr="00CD322C">
              <w:rPr>
                <w:sz w:val="22"/>
                <w:szCs w:val="22"/>
                <w:lang w:val="sr-Cyrl-RS" w:eastAsia="sr-Latn-RS"/>
              </w:rPr>
              <w:t>- Перфекат</w:t>
            </w:r>
          </w:p>
          <w:p w:rsidR="00AC64E5" w:rsidRPr="00CD322C" w:rsidRDefault="00AC64E5" w:rsidP="00185C3F">
            <w:pPr>
              <w:rPr>
                <w:sz w:val="22"/>
                <w:szCs w:val="22"/>
                <w:lang w:val="sr-Cyrl-RS" w:eastAsia="sr-Latn-RS"/>
              </w:rPr>
            </w:pPr>
            <w:r w:rsidRPr="00CD322C">
              <w:rPr>
                <w:sz w:val="22"/>
                <w:szCs w:val="22"/>
                <w:lang w:val="sr-Cyrl-RS" w:eastAsia="sr-Latn-RS"/>
              </w:rPr>
              <w:t>- Најфреквентнији глаголи за изражавање мишљења</w:t>
            </w:r>
          </w:p>
          <w:p w:rsidR="00AC64E5" w:rsidRPr="00CD322C" w:rsidRDefault="00AC64E5" w:rsidP="00185C3F">
            <w:pPr>
              <w:rPr>
                <w:sz w:val="22"/>
                <w:szCs w:val="22"/>
                <w:lang w:val="sr-Cyrl-RS" w:eastAsia="sr-Latn-RS"/>
              </w:rPr>
            </w:pPr>
            <w:r w:rsidRPr="00CD322C">
              <w:rPr>
                <w:sz w:val="22"/>
                <w:szCs w:val="22"/>
                <w:lang w:val="sr-Cyrl-RS" w:eastAsia="sr-Latn-RS"/>
              </w:rPr>
              <w:t>- Основни бројеви преко хиљаду</w:t>
            </w:r>
          </w:p>
          <w:p w:rsidR="00AC64E5" w:rsidRPr="00CD322C" w:rsidRDefault="00AC64E5" w:rsidP="00185C3F">
            <w:pPr>
              <w:rPr>
                <w:sz w:val="22"/>
                <w:szCs w:val="22"/>
                <w:lang w:val="sr-Cyrl-RS" w:eastAsia="sr-Latn-RS"/>
              </w:rPr>
            </w:pPr>
            <w:r w:rsidRPr="00CD322C">
              <w:rPr>
                <w:sz w:val="22"/>
                <w:szCs w:val="22"/>
                <w:lang w:val="sr-Cyrl-RS" w:eastAsia="sr-Latn-RS"/>
              </w:rPr>
              <w:t>- Редни бројеви до 100</w:t>
            </w:r>
          </w:p>
          <w:p w:rsidR="00AC64E5" w:rsidRPr="00CD322C" w:rsidRDefault="00AC64E5" w:rsidP="00185C3F">
            <w:pPr>
              <w:rPr>
                <w:sz w:val="22"/>
                <w:szCs w:val="22"/>
                <w:lang w:val="sr-Cyrl-RS" w:eastAsia="sr-Latn-RS"/>
              </w:rPr>
            </w:pPr>
            <w:r w:rsidRPr="00CD322C">
              <w:rPr>
                <w:sz w:val="22"/>
                <w:szCs w:val="22"/>
                <w:lang w:val="sr-Cyrl-RS" w:eastAsia="sr-Latn-RS"/>
              </w:rPr>
              <w:t>- Изражавање година до 2000. и касније</w:t>
            </w:r>
          </w:p>
          <w:p w:rsidR="00AC64E5" w:rsidRPr="00CD322C" w:rsidRDefault="00AC64E5" w:rsidP="00185C3F">
            <w:pPr>
              <w:rPr>
                <w:i/>
                <w:sz w:val="22"/>
                <w:szCs w:val="22"/>
                <w:lang w:val="sr-Cyrl-RS" w:eastAsia="sr-Latn-RS"/>
              </w:rPr>
            </w:pPr>
          </w:p>
        </w:tc>
        <w:tc>
          <w:tcPr>
            <w:tcW w:w="661" w:type="dxa"/>
            <w:tcBorders>
              <w:top w:val="single" w:sz="12" w:space="0" w:color="auto"/>
              <w:left w:val="single" w:sz="12" w:space="0" w:color="auto"/>
              <w:bottom w:val="single" w:sz="12" w:space="0" w:color="auto"/>
              <w:right w:val="single" w:sz="12" w:space="0" w:color="auto"/>
            </w:tcBorders>
          </w:tcPr>
          <w:p w:rsidR="00AC64E5" w:rsidRPr="001579B2" w:rsidRDefault="00AC64E5" w:rsidP="00185C3F">
            <w:pPr>
              <w:pStyle w:val="NoSpacing"/>
              <w:jc w:val="center"/>
              <w:rPr>
                <w:rFonts w:ascii="Times New Roman" w:hAnsi="Times New Roman"/>
                <w:b/>
                <w:lang w:val="de-DE" w:eastAsia="sr-Latn-RS"/>
              </w:rPr>
            </w:pPr>
            <w:r w:rsidRPr="001579B2">
              <w:rPr>
                <w:rFonts w:ascii="Times New Roman" w:hAnsi="Times New Roman"/>
                <w:b/>
                <w:lang w:val="de-DE" w:eastAsia="sr-Latn-RS"/>
              </w:rPr>
              <w:t>9</w:t>
            </w:r>
          </w:p>
        </w:tc>
        <w:tc>
          <w:tcPr>
            <w:tcW w:w="662" w:type="dxa"/>
            <w:tcBorders>
              <w:top w:val="single" w:sz="12" w:space="0" w:color="auto"/>
              <w:left w:val="single" w:sz="12" w:space="0" w:color="auto"/>
              <w:bottom w:val="single" w:sz="12" w:space="0" w:color="auto"/>
              <w:right w:val="single" w:sz="12" w:space="0" w:color="auto"/>
            </w:tcBorders>
          </w:tcPr>
          <w:p w:rsidR="00AC64E5" w:rsidRPr="001579B2" w:rsidRDefault="00AC64E5" w:rsidP="00185C3F">
            <w:pPr>
              <w:pStyle w:val="NoSpacing"/>
              <w:jc w:val="center"/>
              <w:rPr>
                <w:rFonts w:ascii="Times New Roman" w:hAnsi="Times New Roman"/>
                <w:b/>
                <w:lang w:val="de-DE" w:eastAsia="sr-Latn-RS"/>
              </w:rPr>
            </w:pPr>
            <w:r w:rsidRPr="001579B2">
              <w:rPr>
                <w:rFonts w:ascii="Times New Roman" w:hAnsi="Times New Roman"/>
                <w:b/>
                <w:lang w:val="sr-Cyrl-RS" w:eastAsia="sr-Latn-RS"/>
              </w:rPr>
              <w:t>3</w:t>
            </w:r>
          </w:p>
        </w:tc>
        <w:tc>
          <w:tcPr>
            <w:tcW w:w="662" w:type="dxa"/>
            <w:tcBorders>
              <w:top w:val="single" w:sz="12" w:space="0" w:color="auto"/>
              <w:left w:val="single" w:sz="12" w:space="0" w:color="auto"/>
              <w:bottom w:val="single" w:sz="4" w:space="0" w:color="auto"/>
              <w:right w:val="single" w:sz="12" w:space="0" w:color="auto"/>
            </w:tcBorders>
          </w:tcPr>
          <w:p w:rsidR="00AC64E5" w:rsidRPr="001579B2" w:rsidRDefault="00AC64E5" w:rsidP="00185C3F">
            <w:pPr>
              <w:pStyle w:val="NoSpacing"/>
              <w:jc w:val="center"/>
              <w:rPr>
                <w:rFonts w:ascii="Times New Roman" w:hAnsi="Times New Roman"/>
                <w:b/>
                <w:lang w:val="de-DE" w:eastAsia="sr-Latn-RS"/>
              </w:rPr>
            </w:pPr>
            <w:r w:rsidRPr="001579B2">
              <w:rPr>
                <w:rFonts w:ascii="Times New Roman" w:hAnsi="Times New Roman"/>
                <w:b/>
                <w:lang w:val="de-DE" w:eastAsia="sr-Latn-RS"/>
              </w:rPr>
              <w:t>6</w:t>
            </w:r>
          </w:p>
        </w:tc>
      </w:tr>
      <w:tr w:rsidR="00AC64E5" w:rsidRPr="000C0E2B" w:rsidTr="00185C3F">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rsidR="00AC64E5" w:rsidRPr="00CD322C" w:rsidRDefault="00AC64E5" w:rsidP="00185C3F">
            <w:pPr>
              <w:pStyle w:val="NoSpacing"/>
              <w:rPr>
                <w:lang w:val="sr-Cyrl-RS" w:eastAsia="sr-Latn-RS"/>
              </w:rPr>
            </w:pPr>
            <w:r w:rsidRPr="00CD322C">
              <w:rPr>
                <w:rFonts w:ascii="Times New Roman" w:hAnsi="Times New Roman"/>
                <w:lang w:val="sr-Cyrl-RS" w:eastAsia="sr-Latn-RS"/>
              </w:rPr>
              <w:t>Грађанско васпитање, Српски језик, историја</w:t>
            </w:r>
          </w:p>
        </w:tc>
      </w:tr>
      <w:tr w:rsidR="00AC64E5" w:rsidRPr="00477986" w:rsidTr="00185C3F">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tcPr>
          <w:p w:rsidR="00AC64E5" w:rsidRPr="00C868D6" w:rsidRDefault="00C868D6" w:rsidP="00C868D6">
            <w:pPr>
              <w:pStyle w:val="NoSpacing"/>
              <w:ind w:left="280"/>
              <w:jc w:val="both"/>
              <w:rPr>
                <w:rFonts w:ascii="Times New Roman" w:hAnsi="Times New Roman"/>
                <w:b/>
                <w:lang w:val="sr-Cyrl-RS" w:eastAsia="sr-Latn-RS"/>
              </w:rPr>
            </w:pPr>
            <w:r w:rsidRPr="00C868D6">
              <w:rPr>
                <w:rFonts w:ascii="Times New Roman" w:hAnsi="Times New Roman"/>
                <w:lang w:val="sr-Cyrl-RS" w:eastAsia="sr-Latn-RS"/>
              </w:rPr>
              <w:t>1.1.1.  1.1.2.  1.1.3. 1.1.4.  1.1.5. 1.1.6.  1.1.7. 1.1.8. 1.1.10.  1.1.11. 1.1.13. 1.1.14.  1.1.18.</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1.1.19.</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1.1.20.</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1.1.21. 1.1.22. 1.1.23.</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1.2.1. 1.2.2. 1.2.3. 1.2.4.</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1.3.1.</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1.3.2.  2.1.1.  2.1.2. 2.1.3.</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2.1.6. 2.1.7. 2.1.8.</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2.1.12. 2.1.13.</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 xml:space="preserve">2.1.15. 2.1.16. </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2.1.19.</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2.1.20. 2.1.21. 2.1.22.</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2.1.24.  2.1.25. 2.1.26.</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2.2.1. 2.2.2. 2.2.3. 2.2.4.</w:t>
            </w:r>
            <w:r w:rsidRPr="00C868D6">
              <w:rPr>
                <w:rFonts w:ascii="Times New Roman" w:hAnsi="Times New Roman"/>
                <w:color w:val="FF0000"/>
                <w:lang w:val="sr-Cyrl-RS" w:eastAsia="sr-Latn-RS"/>
              </w:rPr>
              <w:t xml:space="preserve"> </w:t>
            </w:r>
            <w:r w:rsidRPr="00C868D6">
              <w:rPr>
                <w:rFonts w:ascii="Times New Roman" w:hAnsi="Times New Roman"/>
                <w:lang w:val="sr-Cyrl-RS" w:eastAsia="sr-Latn-RS"/>
              </w:rPr>
              <w:t>2.3.1.  2.3.2. 2.3.4.</w:t>
            </w:r>
          </w:p>
        </w:tc>
      </w:tr>
      <w:tr w:rsidR="00AC64E5" w:rsidRPr="000C0E2B" w:rsidTr="00185C3F">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vAlign w:val="center"/>
          </w:tcPr>
          <w:p w:rsidR="00AC64E5" w:rsidRPr="00E33E02" w:rsidRDefault="00AC64E5" w:rsidP="00185C3F">
            <w:pPr>
              <w:rPr>
                <w:b/>
                <w:sz w:val="22"/>
                <w:szCs w:val="22"/>
                <w:lang w:val="sr-Cyrl-RS" w:eastAsia="sr-Latn-RS"/>
              </w:rPr>
            </w:pPr>
            <w:r w:rsidRPr="00E33E02">
              <w:rPr>
                <w:b/>
                <w:sz w:val="22"/>
                <w:szCs w:val="22"/>
                <w:lang w:val="sr-Cyrl-RS" w:eastAsia="sr-Latn-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rsidR="00AC64E5" w:rsidRPr="00E33E02" w:rsidRDefault="00AC64E5" w:rsidP="00185C3F">
            <w:pPr>
              <w:pStyle w:val="NoSpacing"/>
              <w:rPr>
                <w:rFonts w:ascii="Times New Roman" w:hAnsi="Times New Roman"/>
                <w:lang w:val="sr-Latn-RS" w:eastAsia="sr-Latn-RS"/>
              </w:rPr>
            </w:pPr>
            <w:r w:rsidRPr="00E33E02">
              <w:rPr>
                <w:rFonts w:ascii="Times New Roman" w:hAnsi="Times New Roman"/>
                <w:lang w:val="sr-Latn-RS" w:eastAsia="sr-Latn-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rsidR="00AC64E5" w:rsidRPr="00927E39" w:rsidRDefault="00AC64E5" w:rsidP="00AC64E5">
      <w:pPr>
        <w:rPr>
          <w:sz w:val="22"/>
          <w:szCs w:val="22"/>
          <w:lang w:val="sr-Cyrl-RS"/>
        </w:rPr>
      </w:pPr>
    </w:p>
    <w:p w:rsidR="00AC64E5" w:rsidRDefault="00AC64E5" w:rsidP="00AC64E5">
      <w:pPr>
        <w:jc w:val="both"/>
        <w:rPr>
          <w:b/>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65"/>
        <w:gridCol w:w="4665"/>
      </w:tblGrid>
      <w:tr w:rsidR="00AC64E5" w:rsidRPr="00857192" w:rsidTr="00185C3F">
        <w:tc>
          <w:tcPr>
            <w:tcW w:w="4664" w:type="dxa"/>
          </w:tcPr>
          <w:p w:rsidR="00AC64E5" w:rsidRPr="00857192" w:rsidRDefault="00AC64E5" w:rsidP="00185C3F">
            <w:pPr>
              <w:rPr>
                <w:b/>
                <w:lang w:val="sr-Cyrl-RS"/>
              </w:rPr>
            </w:pPr>
            <w:r w:rsidRPr="00857192">
              <w:rPr>
                <w:b/>
                <w:lang w:val="sr-Cyrl-RS"/>
              </w:rPr>
              <w:t xml:space="preserve">Укупан број часова: </w:t>
            </w:r>
            <w:r>
              <w:rPr>
                <w:b/>
                <w:lang w:val="sr-Cyrl-RS"/>
              </w:rPr>
              <w:t>72</w:t>
            </w:r>
          </w:p>
        </w:tc>
        <w:tc>
          <w:tcPr>
            <w:tcW w:w="4665" w:type="dxa"/>
          </w:tcPr>
          <w:p w:rsidR="00AC64E5" w:rsidRPr="00857192" w:rsidRDefault="00AC64E5" w:rsidP="00185C3F">
            <w:pPr>
              <w:rPr>
                <w:b/>
                <w:lang w:val="sr-Cyrl-RS"/>
              </w:rPr>
            </w:pPr>
            <w:r w:rsidRPr="00857192">
              <w:rPr>
                <w:b/>
                <w:lang w:val="sr-Cyrl-RS"/>
              </w:rPr>
              <w:t xml:space="preserve">За обраду: </w:t>
            </w:r>
            <w:r>
              <w:rPr>
                <w:b/>
                <w:lang w:val="sr-Cyrl-RS"/>
              </w:rPr>
              <w:t>24</w:t>
            </w:r>
          </w:p>
        </w:tc>
        <w:tc>
          <w:tcPr>
            <w:tcW w:w="4665" w:type="dxa"/>
          </w:tcPr>
          <w:p w:rsidR="00AC64E5" w:rsidRPr="00857192" w:rsidRDefault="00AC64E5" w:rsidP="00185C3F">
            <w:pPr>
              <w:rPr>
                <w:b/>
                <w:lang w:val="sr-Cyrl-RS"/>
              </w:rPr>
            </w:pPr>
            <w:r w:rsidRPr="00857192">
              <w:rPr>
                <w:b/>
                <w:lang w:val="sr-Cyrl-RS"/>
              </w:rPr>
              <w:t>За остале типове часова:</w:t>
            </w:r>
            <w:r>
              <w:rPr>
                <w:b/>
                <w:lang w:val="sr-Cyrl-RS"/>
              </w:rPr>
              <w:t>48</w:t>
            </w:r>
          </w:p>
        </w:tc>
      </w:tr>
    </w:tbl>
    <w:p w:rsidR="00AC64E5" w:rsidRDefault="00AC64E5" w:rsidP="00AC64E5">
      <w:pPr>
        <w:jc w:val="both"/>
        <w:rPr>
          <w:b/>
          <w:sz w:val="22"/>
          <w:szCs w:val="22"/>
          <w:lang w:val="sr-Cyrl-RS"/>
        </w:rPr>
      </w:pPr>
    </w:p>
    <w:p w:rsidR="00AC64E5" w:rsidRDefault="00AC64E5" w:rsidP="00AC64E5">
      <w:pPr>
        <w:jc w:val="both"/>
        <w:rPr>
          <w:b/>
          <w:sz w:val="22"/>
          <w:szCs w:val="22"/>
          <w:lang w:val="sr-Cyrl-RS"/>
        </w:rPr>
      </w:pPr>
    </w:p>
    <w:p w:rsidR="00AC64E5" w:rsidRDefault="00AC64E5" w:rsidP="00AC64E5">
      <w:pPr>
        <w:jc w:val="both"/>
        <w:rPr>
          <w:b/>
          <w:sz w:val="22"/>
          <w:szCs w:val="22"/>
          <w:lang w:val="sr-Cyrl-RS"/>
        </w:rPr>
      </w:pPr>
    </w:p>
    <w:p w:rsidR="00AC64E5" w:rsidRDefault="00AC64E5" w:rsidP="00AC64E5">
      <w:pPr>
        <w:jc w:val="both"/>
        <w:rPr>
          <w:b/>
          <w:sz w:val="22"/>
          <w:szCs w:val="22"/>
          <w:lang w:val="sr-Cyrl-RS"/>
        </w:rPr>
      </w:pPr>
    </w:p>
    <w:p w:rsidR="00C868D6" w:rsidRDefault="00C868D6" w:rsidP="00AC64E5">
      <w:pPr>
        <w:jc w:val="both"/>
        <w:rPr>
          <w:b/>
          <w:sz w:val="22"/>
          <w:szCs w:val="22"/>
          <w:lang w:val="sr-Cyrl-RS"/>
        </w:rPr>
      </w:pPr>
    </w:p>
    <w:p w:rsidR="00C868D6" w:rsidRDefault="00C868D6" w:rsidP="00AC64E5">
      <w:pPr>
        <w:jc w:val="both"/>
        <w:rPr>
          <w:b/>
          <w:sz w:val="22"/>
          <w:szCs w:val="22"/>
          <w:lang w:val="sr-Cyrl-RS"/>
        </w:rPr>
      </w:pPr>
    </w:p>
    <w:p w:rsidR="00AC64E5" w:rsidRDefault="00AC64E5" w:rsidP="00AC64E5">
      <w:pPr>
        <w:jc w:val="both"/>
        <w:rPr>
          <w:b/>
          <w:sz w:val="22"/>
          <w:szCs w:val="22"/>
          <w:lang w:val="sr-Cyrl-RS"/>
        </w:rPr>
      </w:pPr>
    </w:p>
    <w:p w:rsidR="00AC64E5" w:rsidRDefault="00AC64E5" w:rsidP="00AC64E5">
      <w:pPr>
        <w:jc w:val="both"/>
        <w:rPr>
          <w:b/>
          <w:sz w:val="22"/>
          <w:szCs w:val="22"/>
          <w:lang w:val="sr-Cyrl-RS"/>
        </w:rPr>
      </w:pPr>
    </w:p>
    <w:p w:rsidR="00AC64E5" w:rsidRPr="0013723E" w:rsidRDefault="00AC64E5" w:rsidP="00AC64E5">
      <w:pPr>
        <w:jc w:val="both"/>
        <w:rPr>
          <w:b/>
          <w:sz w:val="28"/>
          <w:szCs w:val="22"/>
          <w:lang w:val="sr-Cyrl-RS"/>
        </w:rPr>
      </w:pPr>
      <w:r w:rsidRPr="0013723E">
        <w:rPr>
          <w:b/>
          <w:sz w:val="28"/>
          <w:szCs w:val="22"/>
          <w:lang w:val="sr-Cyrl-RS"/>
        </w:rPr>
        <w:t>Упутство за дидактичко-методичко остваривање програма</w:t>
      </w:r>
    </w:p>
    <w:p w:rsidR="00AC64E5" w:rsidRDefault="00AC64E5" w:rsidP="00AC64E5">
      <w:pPr>
        <w:jc w:val="both"/>
        <w:rPr>
          <w:b/>
          <w:sz w:val="22"/>
          <w:szCs w:val="22"/>
          <w:lang w:val="sr-Cyrl-RS"/>
        </w:rPr>
      </w:pPr>
    </w:p>
    <w:p w:rsidR="00AC64E5" w:rsidRDefault="00AC64E5" w:rsidP="00AC64E5">
      <w:pPr>
        <w:jc w:val="both"/>
        <w:rPr>
          <w:b/>
          <w:sz w:val="22"/>
          <w:szCs w:val="22"/>
          <w:lang w:val="sr-Cyrl-RS"/>
        </w:rPr>
      </w:pPr>
    </w:p>
    <w:p w:rsidR="00AC64E5" w:rsidRPr="00477986" w:rsidRDefault="00AC64E5" w:rsidP="00AC64E5">
      <w:pPr>
        <w:jc w:val="both"/>
        <w:rPr>
          <w:b/>
          <w:sz w:val="22"/>
          <w:szCs w:val="22"/>
          <w:lang w:val="sr-Cyrl-RS"/>
        </w:rPr>
      </w:pPr>
      <w:r w:rsidRPr="00477986">
        <w:rPr>
          <w:b/>
          <w:sz w:val="22"/>
          <w:szCs w:val="22"/>
          <w:lang w:val="sr-Cyrl-RS"/>
        </w:rPr>
        <w:t>Планирање наставе и учења</w:t>
      </w:r>
    </w:p>
    <w:p w:rsidR="00AC64E5" w:rsidRPr="00477986" w:rsidRDefault="00AC64E5" w:rsidP="00AC64E5">
      <w:pPr>
        <w:jc w:val="both"/>
        <w:rPr>
          <w:sz w:val="22"/>
          <w:szCs w:val="22"/>
          <w:lang w:val="sr-Latn-RS"/>
        </w:rPr>
      </w:pPr>
    </w:p>
    <w:p w:rsidR="00AC64E5" w:rsidRPr="00477986" w:rsidRDefault="00AC64E5" w:rsidP="00AC64E5">
      <w:pPr>
        <w:jc w:val="both"/>
        <w:rPr>
          <w:sz w:val="22"/>
          <w:szCs w:val="22"/>
          <w:lang w:val="sr-Latn-RS"/>
        </w:rPr>
      </w:pPr>
      <w:r w:rsidRPr="00477986">
        <w:rPr>
          <w:sz w:val="22"/>
          <w:szCs w:val="22"/>
          <w:lang w:val="sr-Latn-RS"/>
        </w:rP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rsidR="00AC64E5" w:rsidRPr="00477986" w:rsidRDefault="00AC64E5" w:rsidP="00AC64E5">
      <w:pPr>
        <w:jc w:val="both"/>
        <w:rPr>
          <w:sz w:val="22"/>
          <w:szCs w:val="22"/>
          <w:lang w:val="sr-Latn-RS"/>
        </w:rPr>
      </w:pPr>
      <w:r w:rsidRPr="00477986">
        <w:rPr>
          <w:sz w:val="22"/>
          <w:szCs w:val="22"/>
          <w:lang w:val="sr-Latn-RS"/>
        </w:rPr>
        <w:t xml:space="preserve">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rsidR="00AC64E5" w:rsidRPr="00477986" w:rsidRDefault="00AC64E5" w:rsidP="00AC64E5">
      <w:pPr>
        <w:jc w:val="both"/>
        <w:rPr>
          <w:b/>
          <w:sz w:val="22"/>
          <w:szCs w:val="22"/>
          <w:lang w:val="sr-Cyrl-RS"/>
        </w:rPr>
      </w:pPr>
    </w:p>
    <w:p w:rsidR="00AC64E5" w:rsidRPr="00477986" w:rsidRDefault="00AC64E5" w:rsidP="00AC64E5">
      <w:pPr>
        <w:jc w:val="both"/>
        <w:rPr>
          <w:b/>
          <w:sz w:val="22"/>
          <w:szCs w:val="22"/>
          <w:lang w:val="sr-Cyrl-RS"/>
        </w:rPr>
      </w:pPr>
      <w:r w:rsidRPr="00477986">
        <w:rPr>
          <w:b/>
          <w:sz w:val="22"/>
          <w:szCs w:val="22"/>
          <w:lang w:val="sr-Cyrl-RS"/>
        </w:rPr>
        <w:t>Остваривање наставе и учења</w:t>
      </w:r>
    </w:p>
    <w:p w:rsidR="00AC64E5" w:rsidRPr="00477986" w:rsidRDefault="00AC64E5" w:rsidP="00AC64E5">
      <w:pPr>
        <w:jc w:val="both"/>
        <w:rPr>
          <w:sz w:val="22"/>
          <w:szCs w:val="22"/>
          <w:lang w:val="sr-Cyrl-RS"/>
        </w:rPr>
      </w:pPr>
    </w:p>
    <w:p w:rsidR="00AC64E5" w:rsidRPr="00477986" w:rsidRDefault="00AC64E5" w:rsidP="00AC64E5">
      <w:pPr>
        <w:jc w:val="both"/>
        <w:rPr>
          <w:sz w:val="22"/>
          <w:szCs w:val="22"/>
          <w:lang w:val="sr-Latn-RS"/>
        </w:rPr>
      </w:pPr>
      <w:r w:rsidRPr="00477986">
        <w:rPr>
          <w:sz w:val="22"/>
          <w:szCs w:val="22"/>
          <w:lang w:val="sr-Latn-RS"/>
        </w:rPr>
        <w:t>Kомуникативна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AC64E5" w:rsidRPr="00477986" w:rsidRDefault="00AC64E5" w:rsidP="00AC64E5">
      <w:pPr>
        <w:jc w:val="both"/>
        <w:rPr>
          <w:sz w:val="22"/>
          <w:szCs w:val="22"/>
          <w:lang w:val="sr-Latn-RS"/>
        </w:rPr>
      </w:pPr>
      <w:r w:rsidRPr="00477986">
        <w:rPr>
          <w:sz w:val="22"/>
          <w:szCs w:val="22"/>
          <w:lang w:val="sr-Latn-RS"/>
        </w:rPr>
        <w:t>– циљни језик употребљава се у учионици у добро осмишљеним контекстима од интереса за ученике, у пријатној и опуштеној атмосфери;</w:t>
      </w:r>
    </w:p>
    <w:p w:rsidR="00AC64E5" w:rsidRPr="00477986" w:rsidRDefault="00AC64E5" w:rsidP="00AC64E5">
      <w:pPr>
        <w:jc w:val="both"/>
        <w:rPr>
          <w:sz w:val="22"/>
          <w:szCs w:val="22"/>
          <w:lang w:val="sr-Latn-RS"/>
        </w:rPr>
      </w:pPr>
      <w:r w:rsidRPr="00477986">
        <w:rPr>
          <w:sz w:val="22"/>
          <w:szCs w:val="22"/>
          <w:lang w:val="sr-Latn-RS"/>
        </w:rPr>
        <w:t>– говор наставника прилагођен је узрасту и знањима ученика;</w:t>
      </w:r>
    </w:p>
    <w:p w:rsidR="00AC64E5" w:rsidRPr="00477986" w:rsidRDefault="00AC64E5" w:rsidP="00AC64E5">
      <w:pPr>
        <w:jc w:val="both"/>
        <w:rPr>
          <w:sz w:val="22"/>
          <w:szCs w:val="22"/>
          <w:lang w:val="sr-Latn-RS"/>
        </w:rPr>
      </w:pPr>
      <w:r w:rsidRPr="00477986">
        <w:rPr>
          <w:sz w:val="22"/>
          <w:szCs w:val="22"/>
          <w:lang w:val="sr-Latn-RS"/>
        </w:rPr>
        <w:t>– наставник мора бити сигуран да је схваћено значење поруке укључујући њене културолошке, васпитне и социјализирајуће елементе;</w:t>
      </w:r>
    </w:p>
    <w:p w:rsidR="00AC64E5" w:rsidRPr="00477986" w:rsidRDefault="00AC64E5" w:rsidP="00AC64E5">
      <w:pPr>
        <w:jc w:val="both"/>
        <w:rPr>
          <w:sz w:val="22"/>
          <w:szCs w:val="22"/>
          <w:lang w:val="sr-Latn-RS"/>
        </w:rPr>
      </w:pPr>
      <w:r w:rsidRPr="00477986">
        <w:rPr>
          <w:sz w:val="22"/>
          <w:szCs w:val="22"/>
          <w:lang w:val="sr-Latn-RS"/>
        </w:rPr>
        <w:t>– битно је значење језичке поруке;</w:t>
      </w:r>
    </w:p>
    <w:p w:rsidR="00AC64E5" w:rsidRPr="00477986" w:rsidRDefault="00AC64E5" w:rsidP="00AC64E5">
      <w:pPr>
        <w:jc w:val="both"/>
        <w:rPr>
          <w:sz w:val="22"/>
          <w:szCs w:val="22"/>
          <w:lang w:val="sr-Latn-RS"/>
        </w:rPr>
      </w:pPr>
      <w:r w:rsidRPr="00477986">
        <w:rPr>
          <w:sz w:val="22"/>
          <w:szCs w:val="22"/>
          <w:lang w:val="sr-Latn-RS"/>
        </w:rPr>
        <w:t>– знања ученика мере се јасно одређеним релативним критеријумима тачности и зато узор није изворни говорник;</w:t>
      </w:r>
    </w:p>
    <w:p w:rsidR="00AC64E5" w:rsidRPr="00477986" w:rsidRDefault="00AC64E5" w:rsidP="00AC64E5">
      <w:pPr>
        <w:jc w:val="both"/>
        <w:rPr>
          <w:sz w:val="22"/>
          <w:szCs w:val="22"/>
          <w:lang w:val="sr-Latn-RS"/>
        </w:rPr>
      </w:pPr>
      <w:r w:rsidRPr="00477986">
        <w:rPr>
          <w:sz w:val="22"/>
          <w:szCs w:val="22"/>
          <w:lang w:val="sr-Latn-RS"/>
        </w:rP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rsidR="00AC64E5" w:rsidRPr="00477986" w:rsidRDefault="00AC64E5" w:rsidP="00AC64E5">
      <w:pPr>
        <w:jc w:val="both"/>
        <w:rPr>
          <w:sz w:val="22"/>
          <w:szCs w:val="22"/>
          <w:lang w:val="sr-Latn-RS"/>
        </w:rPr>
      </w:pPr>
      <w:r w:rsidRPr="00477986">
        <w:rPr>
          <w:sz w:val="22"/>
          <w:szCs w:val="22"/>
          <w:lang w:val="sr-Latn-RS"/>
        </w:rPr>
        <w:t>– наставник упућује ученике у законитости усменог и писаног кода и њиховог међусобног односа;</w:t>
      </w:r>
    </w:p>
    <w:p w:rsidR="00AC64E5" w:rsidRPr="00477986" w:rsidRDefault="00AC64E5" w:rsidP="00AC64E5">
      <w:pPr>
        <w:jc w:val="both"/>
        <w:rPr>
          <w:sz w:val="22"/>
          <w:szCs w:val="22"/>
          <w:lang w:val="sr-Latn-RS"/>
        </w:rPr>
      </w:pPr>
      <w:r w:rsidRPr="00477986">
        <w:rPr>
          <w:sz w:val="22"/>
          <w:szCs w:val="22"/>
          <w:lang w:val="sr-Latn-RS"/>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rsidR="00AC64E5" w:rsidRPr="00477986" w:rsidRDefault="00AC64E5" w:rsidP="00AC64E5">
      <w:pPr>
        <w:jc w:val="both"/>
        <w:rPr>
          <w:sz w:val="22"/>
          <w:szCs w:val="22"/>
          <w:lang w:val="sr-Latn-RS"/>
        </w:rPr>
      </w:pPr>
      <w:r w:rsidRPr="00477986">
        <w:rPr>
          <w:sz w:val="22"/>
          <w:szCs w:val="22"/>
          <w:lang w:val="sr-Latn-RS"/>
        </w:rPr>
        <w:lastRenderedPageBreak/>
        <w:t>Kомуникативно-интерактивни приступ у настави страних језика укључује и следеће категорије:</w:t>
      </w:r>
    </w:p>
    <w:p w:rsidR="00AC64E5" w:rsidRPr="00477986" w:rsidRDefault="00AC64E5" w:rsidP="00AC64E5">
      <w:pPr>
        <w:jc w:val="both"/>
        <w:rPr>
          <w:sz w:val="22"/>
          <w:szCs w:val="22"/>
          <w:lang w:val="sr-Latn-RS"/>
        </w:rPr>
      </w:pPr>
      <w:r w:rsidRPr="00477986">
        <w:rPr>
          <w:sz w:val="22"/>
          <w:szCs w:val="22"/>
          <w:lang w:val="sr-Latn-RS"/>
        </w:rPr>
        <w:t>– усвајање језичког садржаја кроз циљано и осмишљено учествовање у друштвеном чину;</w:t>
      </w:r>
    </w:p>
    <w:p w:rsidR="00AC64E5" w:rsidRPr="00477986" w:rsidRDefault="00AC64E5" w:rsidP="00AC64E5">
      <w:pPr>
        <w:jc w:val="both"/>
        <w:rPr>
          <w:sz w:val="22"/>
          <w:szCs w:val="22"/>
          <w:lang w:val="sr-Latn-RS"/>
        </w:rPr>
      </w:pPr>
      <w:r w:rsidRPr="00477986">
        <w:rPr>
          <w:sz w:val="22"/>
          <w:szCs w:val="22"/>
          <w:lang w:val="sr-Latn-RS"/>
        </w:rPr>
        <w:t>– поимање наставног програма као динамичне, заједнички припремљене и прилагођене листе задатака и активности;</w:t>
      </w:r>
    </w:p>
    <w:p w:rsidR="00AC64E5" w:rsidRPr="00477986" w:rsidRDefault="00AC64E5" w:rsidP="00AC64E5">
      <w:pPr>
        <w:jc w:val="both"/>
        <w:rPr>
          <w:sz w:val="22"/>
          <w:szCs w:val="22"/>
          <w:lang w:val="sr-Latn-RS"/>
        </w:rPr>
      </w:pPr>
      <w:r w:rsidRPr="00477986">
        <w:rPr>
          <w:sz w:val="22"/>
          <w:szCs w:val="22"/>
          <w:lang w:val="sr-Latn-RS"/>
        </w:rPr>
        <w:t>– наставник треба да омогући приступ и прихватање нових идеја;</w:t>
      </w:r>
    </w:p>
    <w:p w:rsidR="00AC64E5" w:rsidRPr="00477986" w:rsidRDefault="00AC64E5" w:rsidP="00AC64E5">
      <w:pPr>
        <w:jc w:val="both"/>
        <w:rPr>
          <w:sz w:val="22"/>
          <w:szCs w:val="22"/>
          <w:lang w:val="sr-Latn-RS"/>
        </w:rPr>
      </w:pPr>
      <w:r w:rsidRPr="00477986">
        <w:rPr>
          <w:sz w:val="22"/>
          <w:szCs w:val="22"/>
          <w:lang w:val="sr-Latn-RS"/>
        </w:rPr>
        <w:t>– ученици се посматрају као одговорни, креативни, активни учесници у друштвеном чину;</w:t>
      </w:r>
    </w:p>
    <w:p w:rsidR="00AC64E5" w:rsidRPr="00477986" w:rsidRDefault="00AC64E5" w:rsidP="00AC64E5">
      <w:pPr>
        <w:jc w:val="both"/>
        <w:rPr>
          <w:sz w:val="22"/>
          <w:szCs w:val="22"/>
          <w:lang w:val="sr-Latn-RS"/>
        </w:rPr>
      </w:pPr>
      <w:r w:rsidRPr="00477986">
        <w:rPr>
          <w:sz w:val="22"/>
          <w:szCs w:val="22"/>
          <w:lang w:val="sr-Latn-RS"/>
        </w:rPr>
        <w:t>– уџбеници представљају извор активности и морају бити праћени употребом додатних аутентичних материјала;</w:t>
      </w:r>
    </w:p>
    <w:p w:rsidR="00AC64E5" w:rsidRPr="00477986" w:rsidRDefault="00AC64E5" w:rsidP="00AC64E5">
      <w:pPr>
        <w:jc w:val="both"/>
        <w:rPr>
          <w:sz w:val="22"/>
          <w:szCs w:val="22"/>
          <w:lang w:val="sr-Latn-RS"/>
        </w:rPr>
      </w:pPr>
      <w:r w:rsidRPr="00477986">
        <w:rPr>
          <w:sz w:val="22"/>
          <w:szCs w:val="22"/>
          <w:lang w:val="sr-Latn-RS"/>
        </w:rPr>
        <w:t>– учионица је простор који је могуће прилагођавати потребама наставе из дана у дан;</w:t>
      </w:r>
    </w:p>
    <w:p w:rsidR="00AC64E5" w:rsidRPr="00477986" w:rsidRDefault="00AC64E5" w:rsidP="00AC64E5">
      <w:pPr>
        <w:jc w:val="both"/>
        <w:rPr>
          <w:sz w:val="22"/>
          <w:szCs w:val="22"/>
          <w:lang w:val="sr-Latn-RS"/>
        </w:rPr>
      </w:pPr>
      <w:r w:rsidRPr="00477986">
        <w:rPr>
          <w:sz w:val="22"/>
          <w:szCs w:val="22"/>
          <w:lang w:val="sr-Latn-RS"/>
        </w:rPr>
        <w:t>– рад на пројекту као задатку који остварује корелацију са другим предметима и подстиче ученике на студиозни и истраживачки рад;</w:t>
      </w:r>
    </w:p>
    <w:p w:rsidR="00AC64E5" w:rsidRPr="00477986" w:rsidRDefault="00AC64E5" w:rsidP="00AC64E5">
      <w:pPr>
        <w:jc w:val="both"/>
        <w:rPr>
          <w:sz w:val="22"/>
          <w:szCs w:val="22"/>
          <w:lang w:val="sr-Latn-RS"/>
        </w:rPr>
      </w:pPr>
      <w:r w:rsidRPr="00477986">
        <w:rPr>
          <w:sz w:val="22"/>
          <w:szCs w:val="22"/>
          <w:lang w:val="sr-Latn-RS"/>
        </w:rPr>
        <w:t>– за увођење новог лексичког материјала користе се познате граматичке структуре и обрнуто.</w:t>
      </w:r>
    </w:p>
    <w:p w:rsidR="00AC64E5" w:rsidRPr="00477986" w:rsidRDefault="00AC64E5" w:rsidP="00AC64E5">
      <w:pPr>
        <w:jc w:val="both"/>
        <w:rPr>
          <w:b/>
          <w:sz w:val="22"/>
          <w:szCs w:val="22"/>
          <w:lang w:val="sr-Latn-RS"/>
        </w:rPr>
      </w:pPr>
    </w:p>
    <w:p w:rsidR="00AC64E5" w:rsidRPr="00477986" w:rsidRDefault="00AC64E5" w:rsidP="00AC64E5">
      <w:pPr>
        <w:jc w:val="both"/>
        <w:rPr>
          <w:b/>
          <w:sz w:val="22"/>
          <w:szCs w:val="22"/>
          <w:lang w:val="sr-Latn-RS"/>
        </w:rPr>
      </w:pPr>
      <w:r w:rsidRPr="00477986">
        <w:rPr>
          <w:b/>
          <w:sz w:val="22"/>
          <w:szCs w:val="22"/>
          <w:lang w:val="sr-Latn-RS"/>
        </w:rPr>
        <w:t>Технике/активности</w:t>
      </w:r>
    </w:p>
    <w:p w:rsidR="00AC64E5" w:rsidRPr="00477986" w:rsidRDefault="00AC64E5" w:rsidP="00AC64E5">
      <w:pPr>
        <w:jc w:val="both"/>
        <w:rPr>
          <w:b/>
          <w:sz w:val="22"/>
          <w:szCs w:val="22"/>
          <w:lang w:val="sr-Latn-RS"/>
        </w:rPr>
      </w:pPr>
    </w:p>
    <w:p w:rsidR="00AC64E5" w:rsidRPr="00477986" w:rsidRDefault="00AC64E5" w:rsidP="00AC64E5">
      <w:pPr>
        <w:jc w:val="both"/>
        <w:rPr>
          <w:sz w:val="22"/>
          <w:szCs w:val="22"/>
          <w:lang w:val="sr-Latn-RS"/>
        </w:rPr>
      </w:pPr>
      <w:r w:rsidRPr="00477986">
        <w:rPr>
          <w:sz w:val="22"/>
          <w:szCs w:val="22"/>
          <w:lang w:val="sr-Latn-RS"/>
        </w:rPr>
        <w:t>Током часа се препоручује динамично смењивање техника/активности које не би требало да трају дуже од 15 минута.</w:t>
      </w:r>
    </w:p>
    <w:p w:rsidR="00AC64E5" w:rsidRPr="00477986" w:rsidRDefault="00AC64E5" w:rsidP="00AC64E5">
      <w:pPr>
        <w:jc w:val="both"/>
        <w:rPr>
          <w:sz w:val="22"/>
          <w:szCs w:val="22"/>
          <w:lang w:val="sr-Latn-RS"/>
        </w:rPr>
      </w:pPr>
      <w:r w:rsidRPr="00477986">
        <w:rPr>
          <w:sz w:val="22"/>
          <w:szCs w:val="22"/>
          <w:lang w:val="sr-Latn-RS"/>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rsidR="00AC64E5" w:rsidRPr="00477986" w:rsidRDefault="00AC64E5" w:rsidP="00AC64E5">
      <w:pPr>
        <w:jc w:val="both"/>
        <w:rPr>
          <w:sz w:val="22"/>
          <w:szCs w:val="22"/>
          <w:lang w:val="sr-Latn-RS"/>
        </w:rPr>
      </w:pPr>
      <w:r w:rsidRPr="00477986">
        <w:rPr>
          <w:sz w:val="22"/>
          <w:szCs w:val="22"/>
          <w:lang w:val="sr-Latn-RS"/>
        </w:rPr>
        <w:t>Рад у паровима, малим и великим групама (мини-дијалози, игра по улогама, симулације итд.).</w:t>
      </w:r>
    </w:p>
    <w:p w:rsidR="00AC64E5" w:rsidRPr="00477986" w:rsidRDefault="00AC64E5" w:rsidP="00AC64E5">
      <w:pPr>
        <w:jc w:val="both"/>
        <w:rPr>
          <w:sz w:val="22"/>
          <w:szCs w:val="22"/>
          <w:lang w:val="sr-Latn-RS"/>
        </w:rPr>
      </w:pPr>
      <w:r w:rsidRPr="00477986">
        <w:rPr>
          <w:sz w:val="22"/>
          <w:szCs w:val="22"/>
          <w:lang w:val="sr-Latn-RS"/>
        </w:rPr>
        <w:t>Мануелне активности (израда паноа, презентација, зидних новина, постера и сл.).</w:t>
      </w:r>
    </w:p>
    <w:p w:rsidR="00AC64E5" w:rsidRPr="00477986" w:rsidRDefault="00AC64E5" w:rsidP="00AC64E5">
      <w:pPr>
        <w:jc w:val="both"/>
        <w:rPr>
          <w:sz w:val="22"/>
          <w:szCs w:val="22"/>
          <w:lang w:val="sr-Latn-RS"/>
        </w:rPr>
      </w:pPr>
      <w:r w:rsidRPr="00477986">
        <w:rPr>
          <w:sz w:val="22"/>
          <w:szCs w:val="22"/>
          <w:lang w:val="sr-Latn-R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AC64E5" w:rsidRPr="00477986" w:rsidRDefault="00AC64E5" w:rsidP="00AC64E5">
      <w:pPr>
        <w:jc w:val="both"/>
        <w:rPr>
          <w:sz w:val="22"/>
          <w:szCs w:val="22"/>
          <w:lang w:val="sr-Latn-RS"/>
        </w:rPr>
      </w:pPr>
      <w:r w:rsidRPr="00477986">
        <w:rPr>
          <w:sz w:val="22"/>
          <w:szCs w:val="22"/>
          <w:lang w:val="sr-Latn-RS"/>
        </w:rPr>
        <w:t>Игре примерене узрасту.</w:t>
      </w:r>
    </w:p>
    <w:p w:rsidR="00AC64E5" w:rsidRPr="00477986" w:rsidRDefault="00AC64E5" w:rsidP="00AC64E5">
      <w:pPr>
        <w:jc w:val="both"/>
        <w:rPr>
          <w:sz w:val="22"/>
          <w:szCs w:val="22"/>
          <w:lang w:val="sr-Latn-RS"/>
        </w:rPr>
      </w:pPr>
      <w:r w:rsidRPr="00477986">
        <w:rPr>
          <w:sz w:val="22"/>
          <w:szCs w:val="22"/>
          <w:lang w:val="sr-Latn-RS"/>
        </w:rPr>
        <w:t>Kласирање и упоређивање (по количини, облику, боји, годишњим добима, волим/не волим, компарације...).</w:t>
      </w:r>
    </w:p>
    <w:p w:rsidR="00AC64E5" w:rsidRPr="00477986" w:rsidRDefault="00AC64E5" w:rsidP="00AC64E5">
      <w:pPr>
        <w:jc w:val="both"/>
        <w:rPr>
          <w:sz w:val="22"/>
          <w:szCs w:val="22"/>
          <w:lang w:val="sr-Latn-RS"/>
        </w:rPr>
      </w:pPr>
      <w:r w:rsidRPr="00477986">
        <w:rPr>
          <w:sz w:val="22"/>
          <w:szCs w:val="22"/>
          <w:lang w:val="sr-Latn-RS"/>
        </w:rPr>
        <w:t>Решавање „текућих проблема” у разреду, тј. договори и мини-пројекти.</w:t>
      </w:r>
    </w:p>
    <w:p w:rsidR="00AC64E5" w:rsidRPr="00477986" w:rsidRDefault="00AC64E5" w:rsidP="00AC64E5">
      <w:pPr>
        <w:jc w:val="both"/>
        <w:rPr>
          <w:sz w:val="22"/>
          <w:szCs w:val="22"/>
          <w:lang w:val="sr-Latn-RS"/>
        </w:rPr>
      </w:pPr>
      <w:r w:rsidRPr="00477986">
        <w:rPr>
          <w:sz w:val="22"/>
          <w:szCs w:val="22"/>
          <w:lang w:val="sr-Latn-RS"/>
        </w:rPr>
        <w:t>„Превођење” исказа у гест и геста у исказ.</w:t>
      </w:r>
    </w:p>
    <w:p w:rsidR="00AC64E5" w:rsidRPr="00477986" w:rsidRDefault="00AC64E5" w:rsidP="00AC64E5">
      <w:pPr>
        <w:jc w:val="both"/>
        <w:rPr>
          <w:sz w:val="22"/>
          <w:szCs w:val="22"/>
          <w:lang w:val="sr-Latn-RS"/>
        </w:rPr>
      </w:pPr>
      <w:r w:rsidRPr="00477986">
        <w:rPr>
          <w:sz w:val="22"/>
          <w:szCs w:val="22"/>
          <w:lang w:val="sr-Latn-RS"/>
        </w:rPr>
        <w:t>Повезивање звучног материјала са илустрацијом и текстом, повезивање наслова са текстом или, пак, именовање наслова.</w:t>
      </w:r>
    </w:p>
    <w:p w:rsidR="00AC64E5" w:rsidRPr="00477986" w:rsidRDefault="00AC64E5" w:rsidP="00AC64E5">
      <w:pPr>
        <w:jc w:val="both"/>
        <w:rPr>
          <w:sz w:val="22"/>
          <w:szCs w:val="22"/>
          <w:lang w:val="sr-Latn-RS"/>
        </w:rPr>
      </w:pPr>
      <w:r w:rsidRPr="00477986">
        <w:rPr>
          <w:sz w:val="22"/>
          <w:szCs w:val="22"/>
          <w:lang w:val="sr-Latn-RS"/>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rsidR="00AC64E5" w:rsidRPr="00477986" w:rsidRDefault="00AC64E5" w:rsidP="00AC64E5">
      <w:pPr>
        <w:jc w:val="both"/>
        <w:rPr>
          <w:sz w:val="22"/>
          <w:szCs w:val="22"/>
          <w:lang w:val="sr-Latn-RS"/>
        </w:rPr>
      </w:pPr>
      <w:r w:rsidRPr="00477986">
        <w:rPr>
          <w:sz w:val="22"/>
          <w:szCs w:val="22"/>
          <w:lang w:val="sr-Latn-RS"/>
        </w:rPr>
        <w:t>Разумевање писаног језика:</w:t>
      </w:r>
    </w:p>
    <w:p w:rsidR="00AC64E5" w:rsidRPr="00477986" w:rsidRDefault="00AC64E5" w:rsidP="00AC64E5">
      <w:pPr>
        <w:jc w:val="both"/>
        <w:rPr>
          <w:sz w:val="22"/>
          <w:szCs w:val="22"/>
          <w:lang w:val="sr-Latn-RS"/>
        </w:rPr>
      </w:pPr>
      <w:r w:rsidRPr="00477986">
        <w:rPr>
          <w:sz w:val="22"/>
          <w:szCs w:val="22"/>
          <w:lang w:val="sr-Latn-RS"/>
        </w:rPr>
        <w:t>– уочавање дистинктивних обележја која указују на граматичке специфичности (род, број, глаголско време, лице...);</w:t>
      </w:r>
    </w:p>
    <w:p w:rsidR="00AC64E5" w:rsidRPr="00477986" w:rsidRDefault="00AC64E5" w:rsidP="00AC64E5">
      <w:pPr>
        <w:jc w:val="both"/>
        <w:rPr>
          <w:sz w:val="22"/>
          <w:szCs w:val="22"/>
          <w:lang w:val="sr-Latn-RS"/>
        </w:rPr>
      </w:pPr>
      <w:r w:rsidRPr="00477986">
        <w:rPr>
          <w:sz w:val="22"/>
          <w:szCs w:val="22"/>
          <w:lang w:val="sr-Latn-RS"/>
        </w:rPr>
        <w:t>– препознавање везе између група слова и гласова;</w:t>
      </w:r>
    </w:p>
    <w:p w:rsidR="00AC64E5" w:rsidRPr="00477986" w:rsidRDefault="00AC64E5" w:rsidP="00AC64E5">
      <w:pPr>
        <w:jc w:val="both"/>
        <w:rPr>
          <w:sz w:val="22"/>
          <w:szCs w:val="22"/>
          <w:lang w:val="sr-Latn-RS"/>
        </w:rPr>
      </w:pPr>
      <w:r w:rsidRPr="00477986">
        <w:rPr>
          <w:sz w:val="22"/>
          <w:szCs w:val="22"/>
          <w:lang w:val="sr-Latn-RS"/>
        </w:rPr>
        <w:t>– одговарање на једноставна питања у вези са текстом, тачно/нетачно, вишеструки избор;</w:t>
      </w:r>
    </w:p>
    <w:p w:rsidR="00AC64E5" w:rsidRPr="00477986" w:rsidRDefault="00AC64E5" w:rsidP="00AC64E5">
      <w:pPr>
        <w:jc w:val="both"/>
        <w:rPr>
          <w:sz w:val="22"/>
          <w:szCs w:val="22"/>
          <w:lang w:val="sr-Latn-RS"/>
        </w:rPr>
      </w:pPr>
      <w:r w:rsidRPr="00477986">
        <w:rPr>
          <w:sz w:val="22"/>
          <w:szCs w:val="22"/>
          <w:lang w:val="sr-Latn-RS"/>
        </w:rPr>
        <w:t>– извршавање прочитаних упутстава и наредби.</w:t>
      </w:r>
    </w:p>
    <w:p w:rsidR="00AC64E5" w:rsidRPr="00477986" w:rsidRDefault="00AC64E5" w:rsidP="00AC64E5">
      <w:pPr>
        <w:jc w:val="both"/>
        <w:rPr>
          <w:sz w:val="22"/>
          <w:szCs w:val="22"/>
          <w:lang w:val="sr-Latn-RS"/>
        </w:rPr>
      </w:pPr>
      <w:r w:rsidRPr="00477986">
        <w:rPr>
          <w:sz w:val="22"/>
          <w:szCs w:val="22"/>
          <w:lang w:val="sr-Latn-RS"/>
        </w:rPr>
        <w:t>Писмено изражавање:</w:t>
      </w:r>
    </w:p>
    <w:p w:rsidR="00AC64E5" w:rsidRPr="00477986" w:rsidRDefault="00AC64E5" w:rsidP="00AC64E5">
      <w:pPr>
        <w:jc w:val="both"/>
        <w:rPr>
          <w:sz w:val="22"/>
          <w:szCs w:val="22"/>
          <w:lang w:val="sr-Latn-RS"/>
        </w:rPr>
      </w:pPr>
      <w:r w:rsidRPr="00477986">
        <w:rPr>
          <w:sz w:val="22"/>
          <w:szCs w:val="22"/>
          <w:lang w:val="sr-Latn-RS"/>
        </w:rPr>
        <w:t>– повезивање гласова и групе слова;</w:t>
      </w:r>
    </w:p>
    <w:p w:rsidR="00AC64E5" w:rsidRPr="00477986" w:rsidRDefault="00AC64E5" w:rsidP="00AC64E5">
      <w:pPr>
        <w:jc w:val="both"/>
        <w:rPr>
          <w:sz w:val="22"/>
          <w:szCs w:val="22"/>
          <w:lang w:val="sr-Latn-RS"/>
        </w:rPr>
      </w:pPr>
      <w:r w:rsidRPr="00477986">
        <w:rPr>
          <w:sz w:val="22"/>
          <w:szCs w:val="22"/>
          <w:lang w:val="sr-Latn-RS"/>
        </w:rPr>
        <w:t>– замењивање речи цртежом или сликом;</w:t>
      </w:r>
    </w:p>
    <w:p w:rsidR="00AC64E5" w:rsidRPr="00477986" w:rsidRDefault="00AC64E5" w:rsidP="00AC64E5">
      <w:pPr>
        <w:jc w:val="both"/>
        <w:rPr>
          <w:sz w:val="22"/>
          <w:szCs w:val="22"/>
          <w:lang w:val="sr-Latn-RS"/>
        </w:rPr>
      </w:pPr>
      <w:r w:rsidRPr="00477986">
        <w:rPr>
          <w:sz w:val="22"/>
          <w:szCs w:val="22"/>
          <w:lang w:val="sr-Latn-RS"/>
        </w:rPr>
        <w:t>– проналажење недостајуће речи (употпуњавање низа, проналажење „уљеза”, осмосмерке, укрштене речи, и слично);</w:t>
      </w:r>
    </w:p>
    <w:p w:rsidR="00AC64E5" w:rsidRPr="00477986" w:rsidRDefault="00AC64E5" w:rsidP="00AC64E5">
      <w:pPr>
        <w:jc w:val="both"/>
        <w:rPr>
          <w:sz w:val="22"/>
          <w:szCs w:val="22"/>
          <w:lang w:val="sr-Latn-RS"/>
        </w:rPr>
      </w:pPr>
      <w:r w:rsidRPr="00477986">
        <w:rPr>
          <w:sz w:val="22"/>
          <w:szCs w:val="22"/>
          <w:lang w:val="sr-Latn-RS"/>
        </w:rPr>
        <w:t>– повезивање краћег текста и реченица са сликама/илустрацијама;</w:t>
      </w:r>
    </w:p>
    <w:p w:rsidR="00AC64E5" w:rsidRPr="00477986" w:rsidRDefault="00AC64E5" w:rsidP="00AC64E5">
      <w:pPr>
        <w:jc w:val="both"/>
        <w:rPr>
          <w:sz w:val="22"/>
          <w:szCs w:val="22"/>
          <w:lang w:val="sr-Latn-RS"/>
        </w:rPr>
      </w:pPr>
      <w:r w:rsidRPr="00477986">
        <w:rPr>
          <w:sz w:val="22"/>
          <w:szCs w:val="22"/>
          <w:lang w:val="sr-Latn-RS"/>
        </w:rPr>
        <w:t>– попуњавање формулара (пријава за курс, налепнице нпр. за пртљаг);</w:t>
      </w:r>
    </w:p>
    <w:p w:rsidR="00AC64E5" w:rsidRPr="00477986" w:rsidRDefault="00AC64E5" w:rsidP="00AC64E5">
      <w:pPr>
        <w:jc w:val="both"/>
        <w:rPr>
          <w:sz w:val="22"/>
          <w:szCs w:val="22"/>
          <w:lang w:val="sr-Latn-RS"/>
        </w:rPr>
      </w:pPr>
      <w:r w:rsidRPr="00477986">
        <w:rPr>
          <w:sz w:val="22"/>
          <w:szCs w:val="22"/>
          <w:lang w:val="sr-Latn-RS"/>
        </w:rPr>
        <w:t>– писање честитки и разгледница;</w:t>
      </w:r>
    </w:p>
    <w:p w:rsidR="00AC64E5" w:rsidRPr="00477986" w:rsidRDefault="00AC64E5" w:rsidP="00AC64E5">
      <w:pPr>
        <w:jc w:val="both"/>
        <w:rPr>
          <w:sz w:val="22"/>
          <w:szCs w:val="22"/>
          <w:lang w:val="sr-Latn-RS"/>
        </w:rPr>
      </w:pPr>
      <w:r w:rsidRPr="00477986">
        <w:rPr>
          <w:sz w:val="22"/>
          <w:szCs w:val="22"/>
          <w:lang w:val="sr-Latn-RS"/>
        </w:rPr>
        <w:t>– писање краћих текстова.</w:t>
      </w:r>
    </w:p>
    <w:p w:rsidR="00AC64E5" w:rsidRPr="00477986" w:rsidRDefault="00AC64E5" w:rsidP="00AC64E5">
      <w:pPr>
        <w:jc w:val="both"/>
        <w:rPr>
          <w:sz w:val="22"/>
          <w:szCs w:val="22"/>
          <w:lang w:val="sr-Latn-RS"/>
        </w:rPr>
      </w:pPr>
      <w:r w:rsidRPr="00477986">
        <w:rPr>
          <w:sz w:val="22"/>
          <w:szCs w:val="22"/>
          <w:lang w:val="sr-Latn-RS"/>
        </w:rPr>
        <w:t>Увођење дечије књижевности и транспоновање у друге медије: игру, песму, драмски израз, ликовни израз.</w:t>
      </w:r>
    </w:p>
    <w:p w:rsidR="00AC64E5" w:rsidRPr="00477986" w:rsidRDefault="00AC64E5" w:rsidP="00AC64E5">
      <w:pPr>
        <w:jc w:val="both"/>
        <w:rPr>
          <w:sz w:val="22"/>
          <w:szCs w:val="22"/>
          <w:lang w:val="sr-Latn-RS"/>
        </w:rPr>
      </w:pPr>
      <w:r w:rsidRPr="00477986">
        <w:rPr>
          <w:sz w:val="22"/>
          <w:szCs w:val="22"/>
          <w:lang w:val="sr-Latn-RS"/>
        </w:rPr>
        <w:lastRenderedPageBreak/>
        <w:t>Предвиђена је израда два писмена задатка у току школске године.</w:t>
      </w:r>
    </w:p>
    <w:p w:rsidR="00AC64E5" w:rsidRPr="00477986" w:rsidRDefault="00AC64E5" w:rsidP="00AC64E5">
      <w:pPr>
        <w:jc w:val="both"/>
        <w:rPr>
          <w:b/>
          <w:sz w:val="22"/>
          <w:szCs w:val="22"/>
          <w:lang w:val="sr-Cyrl-RS"/>
        </w:rPr>
      </w:pPr>
    </w:p>
    <w:p w:rsidR="00AC64E5" w:rsidRPr="00477986" w:rsidRDefault="00AC64E5" w:rsidP="00AC64E5">
      <w:pPr>
        <w:jc w:val="both"/>
        <w:rPr>
          <w:b/>
          <w:sz w:val="22"/>
          <w:szCs w:val="22"/>
          <w:lang w:val="sr-Cyrl-RS"/>
        </w:rPr>
      </w:pPr>
    </w:p>
    <w:p w:rsidR="00AC64E5" w:rsidRPr="00477986" w:rsidRDefault="00AC64E5" w:rsidP="00AC64E5">
      <w:pPr>
        <w:jc w:val="both"/>
        <w:rPr>
          <w:b/>
          <w:sz w:val="22"/>
          <w:szCs w:val="22"/>
          <w:lang w:val="sr-Cyrl-RS"/>
        </w:rPr>
      </w:pPr>
      <w:r w:rsidRPr="00477986">
        <w:rPr>
          <w:b/>
          <w:sz w:val="22"/>
          <w:szCs w:val="22"/>
          <w:lang w:val="sr-Cyrl-RS"/>
        </w:rPr>
        <w:t>Стратегије за унапређивање и увежбавање језичких вештина</w:t>
      </w:r>
    </w:p>
    <w:p w:rsidR="00AC64E5" w:rsidRPr="00477986" w:rsidRDefault="00AC64E5" w:rsidP="00AC64E5">
      <w:pPr>
        <w:jc w:val="both"/>
        <w:rPr>
          <w:sz w:val="22"/>
          <w:szCs w:val="22"/>
          <w:lang w:val="sr-Cyrl-RS"/>
        </w:rPr>
      </w:pPr>
    </w:p>
    <w:p w:rsidR="00AC64E5" w:rsidRPr="00477986" w:rsidRDefault="00AC64E5" w:rsidP="00AC64E5">
      <w:pPr>
        <w:jc w:val="both"/>
        <w:rPr>
          <w:sz w:val="22"/>
          <w:szCs w:val="22"/>
          <w:lang w:val="sr-Latn-RS"/>
        </w:rPr>
      </w:pPr>
      <w:r w:rsidRPr="00477986">
        <w:rPr>
          <w:sz w:val="22"/>
          <w:szCs w:val="22"/>
          <w:lang w:val="sr-Latn-R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rsidR="00AC64E5" w:rsidRPr="00477986" w:rsidRDefault="00AC64E5" w:rsidP="00AC64E5">
      <w:pPr>
        <w:jc w:val="both"/>
        <w:rPr>
          <w:sz w:val="22"/>
          <w:szCs w:val="22"/>
          <w:lang w:val="sr-Latn-RS"/>
        </w:rPr>
      </w:pPr>
      <w:r w:rsidRPr="00477986">
        <w:rPr>
          <w:sz w:val="22"/>
          <w:szCs w:val="22"/>
          <w:lang w:val="sr-Latn-RS"/>
        </w:rPr>
        <w:t>Стога је важно развијати стратегије за унапређивање и увежбавање језичких вештина.</w:t>
      </w:r>
    </w:p>
    <w:p w:rsidR="00AC64E5" w:rsidRPr="00477986" w:rsidRDefault="00AC64E5" w:rsidP="00AC64E5">
      <w:pPr>
        <w:jc w:val="both"/>
        <w:rPr>
          <w:b/>
          <w:sz w:val="22"/>
          <w:szCs w:val="22"/>
          <w:lang w:val="sr-Latn-RS"/>
        </w:rPr>
      </w:pPr>
      <w:r w:rsidRPr="00477986">
        <w:rPr>
          <w:b/>
          <w:sz w:val="22"/>
          <w:szCs w:val="22"/>
          <w:lang w:val="sr-Latn-RS"/>
        </w:rPr>
        <w:t>Слушање</w:t>
      </w:r>
    </w:p>
    <w:p w:rsidR="00AC64E5" w:rsidRPr="00477986" w:rsidRDefault="00AC64E5" w:rsidP="00AC64E5">
      <w:pPr>
        <w:jc w:val="both"/>
        <w:rPr>
          <w:sz w:val="22"/>
          <w:szCs w:val="22"/>
          <w:lang w:val="sr-Latn-RS"/>
        </w:rPr>
      </w:pPr>
      <w:r w:rsidRPr="00477986">
        <w:rPr>
          <w:sz w:val="22"/>
          <w:szCs w:val="22"/>
          <w:lang w:val="sr-Latn-R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AC64E5" w:rsidRPr="00477986" w:rsidRDefault="00AC64E5" w:rsidP="00AC64E5">
      <w:pPr>
        <w:jc w:val="both"/>
        <w:rPr>
          <w:sz w:val="22"/>
          <w:szCs w:val="22"/>
          <w:lang w:val="sr-Latn-RS"/>
        </w:rPr>
      </w:pPr>
      <w:r w:rsidRPr="00477986">
        <w:rPr>
          <w:sz w:val="22"/>
          <w:szCs w:val="22"/>
          <w:lang w:val="sr-Latn-RS"/>
        </w:rPr>
        <w:t xml:space="preserve">– дискурзивну (о врстама и карактеристикама текстова и канала преношења порука), </w:t>
      </w:r>
    </w:p>
    <w:p w:rsidR="00AC64E5" w:rsidRPr="00477986" w:rsidRDefault="00AC64E5" w:rsidP="00AC64E5">
      <w:pPr>
        <w:jc w:val="both"/>
        <w:rPr>
          <w:sz w:val="22"/>
          <w:szCs w:val="22"/>
          <w:lang w:val="sr-Latn-RS"/>
        </w:rPr>
      </w:pPr>
      <w:r w:rsidRPr="00477986">
        <w:rPr>
          <w:sz w:val="22"/>
          <w:szCs w:val="22"/>
          <w:lang w:val="sr-Latn-RS"/>
        </w:rPr>
        <w:t xml:space="preserve">– референцијалну (о темама о којима је реч) и </w:t>
      </w:r>
    </w:p>
    <w:p w:rsidR="00AC64E5" w:rsidRPr="00477986" w:rsidRDefault="00AC64E5" w:rsidP="00AC64E5">
      <w:pPr>
        <w:jc w:val="both"/>
        <w:rPr>
          <w:sz w:val="22"/>
          <w:szCs w:val="22"/>
          <w:lang w:val="sr-Latn-RS"/>
        </w:rPr>
      </w:pPr>
      <w:r w:rsidRPr="00477986">
        <w:rPr>
          <w:sz w:val="22"/>
          <w:szCs w:val="22"/>
          <w:lang w:val="sr-Latn-RS"/>
        </w:rPr>
        <w:t xml:space="preserve">– социокултурну (у вези са комуникативним ситуацијама, различитим начинима формулисања одређених говорних функција и др.). </w:t>
      </w:r>
    </w:p>
    <w:p w:rsidR="00AC64E5" w:rsidRPr="00477986" w:rsidRDefault="00AC64E5" w:rsidP="00AC64E5">
      <w:pPr>
        <w:jc w:val="both"/>
        <w:rPr>
          <w:sz w:val="22"/>
          <w:szCs w:val="22"/>
          <w:lang w:val="sr-Latn-RS"/>
        </w:rPr>
      </w:pPr>
      <w:r w:rsidRPr="00477986">
        <w:rPr>
          <w:sz w:val="22"/>
          <w:szCs w:val="22"/>
          <w:lang w:val="sr-Latn-RS"/>
        </w:rPr>
        <w:t xml:space="preserve">Тежина задатака у вези са разумевањем говора зависи од више чинилаца: </w:t>
      </w:r>
    </w:p>
    <w:p w:rsidR="00AC64E5" w:rsidRPr="00477986" w:rsidRDefault="00AC64E5" w:rsidP="00AC64E5">
      <w:pPr>
        <w:jc w:val="both"/>
        <w:rPr>
          <w:sz w:val="22"/>
          <w:szCs w:val="22"/>
          <w:lang w:val="sr-Latn-RS"/>
        </w:rPr>
      </w:pPr>
      <w:r w:rsidRPr="00477986">
        <w:rPr>
          <w:sz w:val="22"/>
          <w:szCs w:val="22"/>
          <w:lang w:val="sr-Latn-RS"/>
        </w:rPr>
        <w:t xml:space="preserve">– од личних особина и способности онога ко слуша, укључујући и његов капацитет когнитивне обраде, </w:t>
      </w:r>
    </w:p>
    <w:p w:rsidR="00AC64E5" w:rsidRPr="00477986" w:rsidRDefault="00AC64E5" w:rsidP="00AC64E5">
      <w:pPr>
        <w:jc w:val="both"/>
        <w:rPr>
          <w:sz w:val="22"/>
          <w:szCs w:val="22"/>
          <w:lang w:val="sr-Latn-RS"/>
        </w:rPr>
      </w:pPr>
      <w:r w:rsidRPr="00477986">
        <w:rPr>
          <w:sz w:val="22"/>
          <w:szCs w:val="22"/>
          <w:lang w:val="sr-Latn-RS"/>
        </w:rPr>
        <w:t xml:space="preserve">– од његове мотивације и разлога због којих слуша дати усмени текст, </w:t>
      </w:r>
    </w:p>
    <w:p w:rsidR="00AC64E5" w:rsidRPr="00477986" w:rsidRDefault="00AC64E5" w:rsidP="00AC64E5">
      <w:pPr>
        <w:jc w:val="both"/>
        <w:rPr>
          <w:sz w:val="22"/>
          <w:szCs w:val="22"/>
          <w:lang w:val="sr-Latn-RS"/>
        </w:rPr>
      </w:pPr>
      <w:r w:rsidRPr="00477986">
        <w:rPr>
          <w:sz w:val="22"/>
          <w:szCs w:val="22"/>
          <w:lang w:val="sr-Latn-RS"/>
        </w:rPr>
        <w:t xml:space="preserve">– од особина онога ко говори, </w:t>
      </w:r>
    </w:p>
    <w:p w:rsidR="00AC64E5" w:rsidRPr="00477986" w:rsidRDefault="00AC64E5" w:rsidP="00AC64E5">
      <w:pPr>
        <w:jc w:val="both"/>
        <w:rPr>
          <w:sz w:val="22"/>
          <w:szCs w:val="22"/>
          <w:lang w:val="sr-Latn-RS"/>
        </w:rPr>
      </w:pPr>
      <w:r w:rsidRPr="00477986">
        <w:rPr>
          <w:sz w:val="22"/>
          <w:szCs w:val="22"/>
          <w:lang w:val="sr-Latn-RS"/>
        </w:rPr>
        <w:t xml:space="preserve">– од намера с којима говори, </w:t>
      </w:r>
    </w:p>
    <w:p w:rsidR="00AC64E5" w:rsidRPr="00477986" w:rsidRDefault="00AC64E5" w:rsidP="00AC64E5">
      <w:pPr>
        <w:jc w:val="both"/>
        <w:rPr>
          <w:sz w:val="22"/>
          <w:szCs w:val="22"/>
          <w:lang w:val="sr-Latn-RS"/>
        </w:rPr>
      </w:pPr>
      <w:r w:rsidRPr="00477986">
        <w:rPr>
          <w:sz w:val="22"/>
          <w:szCs w:val="22"/>
          <w:lang w:val="sr-Latn-RS"/>
        </w:rPr>
        <w:t xml:space="preserve">– од контекста и околности – повољних и неповољних – у којима се слушање и разумевање остварују, </w:t>
      </w:r>
    </w:p>
    <w:p w:rsidR="00AC64E5" w:rsidRPr="00477986" w:rsidRDefault="00AC64E5" w:rsidP="00AC64E5">
      <w:pPr>
        <w:jc w:val="both"/>
        <w:rPr>
          <w:sz w:val="22"/>
          <w:szCs w:val="22"/>
          <w:lang w:val="sr-Latn-RS"/>
        </w:rPr>
      </w:pPr>
      <w:r w:rsidRPr="00477986">
        <w:rPr>
          <w:sz w:val="22"/>
          <w:szCs w:val="22"/>
          <w:lang w:val="sr-Latn-RS"/>
        </w:rPr>
        <w:t>– од карактеристика и врсте текста који се слуша, итд.</w:t>
      </w:r>
    </w:p>
    <w:p w:rsidR="00AC64E5" w:rsidRPr="00477986" w:rsidRDefault="00AC64E5" w:rsidP="00AC64E5">
      <w:pPr>
        <w:jc w:val="both"/>
        <w:rPr>
          <w:sz w:val="22"/>
          <w:szCs w:val="22"/>
          <w:lang w:val="sr-Latn-RS"/>
        </w:rPr>
      </w:pPr>
      <w:r w:rsidRPr="00477986">
        <w:rPr>
          <w:sz w:val="22"/>
          <w:szCs w:val="22"/>
          <w:lang w:val="sr-Latn-RS"/>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rsidR="00AC64E5" w:rsidRPr="00477986" w:rsidRDefault="00AC64E5" w:rsidP="00AC64E5">
      <w:pPr>
        <w:jc w:val="both"/>
        <w:rPr>
          <w:sz w:val="22"/>
          <w:szCs w:val="22"/>
          <w:lang w:val="sr-Latn-RS"/>
        </w:rPr>
      </w:pPr>
      <w:r w:rsidRPr="00477986">
        <w:rPr>
          <w:sz w:val="22"/>
          <w:szCs w:val="22"/>
          <w:lang w:val="sr-Latn-RS"/>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rsidR="00AC64E5" w:rsidRPr="00477986" w:rsidRDefault="00AC64E5" w:rsidP="00AC64E5">
      <w:pPr>
        <w:jc w:val="both"/>
        <w:rPr>
          <w:sz w:val="22"/>
          <w:szCs w:val="22"/>
          <w:lang w:val="sr-Latn-RS"/>
        </w:rPr>
      </w:pPr>
      <w:r w:rsidRPr="00477986">
        <w:rPr>
          <w:sz w:val="22"/>
          <w:szCs w:val="22"/>
          <w:lang w:val="sr-Latn-RS"/>
        </w:rPr>
        <w:t xml:space="preserve">– дужина усменог текста; </w:t>
      </w:r>
    </w:p>
    <w:p w:rsidR="00AC64E5" w:rsidRPr="00477986" w:rsidRDefault="00AC64E5" w:rsidP="00AC64E5">
      <w:pPr>
        <w:jc w:val="both"/>
        <w:rPr>
          <w:sz w:val="22"/>
          <w:szCs w:val="22"/>
          <w:lang w:val="sr-Latn-RS"/>
        </w:rPr>
      </w:pPr>
      <w:r w:rsidRPr="00477986">
        <w:rPr>
          <w:sz w:val="22"/>
          <w:szCs w:val="22"/>
          <w:lang w:val="sr-Latn-RS"/>
        </w:rPr>
        <w:t xml:space="preserve">– брзина говора; </w:t>
      </w:r>
    </w:p>
    <w:p w:rsidR="00AC64E5" w:rsidRPr="00477986" w:rsidRDefault="00AC64E5" w:rsidP="00AC64E5">
      <w:pPr>
        <w:jc w:val="both"/>
        <w:rPr>
          <w:sz w:val="22"/>
          <w:szCs w:val="22"/>
          <w:lang w:val="sr-Latn-RS"/>
        </w:rPr>
      </w:pPr>
      <w:r w:rsidRPr="00477986">
        <w:rPr>
          <w:sz w:val="22"/>
          <w:szCs w:val="22"/>
          <w:lang w:val="sr-Latn-RS"/>
        </w:rPr>
        <w:t xml:space="preserve">– јасност изговора и евентуална одступања од стандардног говора; </w:t>
      </w:r>
    </w:p>
    <w:p w:rsidR="00AC64E5" w:rsidRPr="00477986" w:rsidRDefault="00AC64E5" w:rsidP="00AC64E5">
      <w:pPr>
        <w:jc w:val="both"/>
        <w:rPr>
          <w:sz w:val="22"/>
          <w:szCs w:val="22"/>
          <w:lang w:val="sr-Latn-RS"/>
        </w:rPr>
      </w:pPr>
      <w:r w:rsidRPr="00477986">
        <w:rPr>
          <w:sz w:val="22"/>
          <w:szCs w:val="22"/>
          <w:lang w:val="sr-Latn-RS"/>
        </w:rPr>
        <w:t xml:space="preserve">– познавање теме; </w:t>
      </w:r>
    </w:p>
    <w:p w:rsidR="00AC64E5" w:rsidRPr="00477986" w:rsidRDefault="00AC64E5" w:rsidP="00AC64E5">
      <w:pPr>
        <w:jc w:val="both"/>
        <w:rPr>
          <w:sz w:val="22"/>
          <w:szCs w:val="22"/>
          <w:lang w:val="sr-Latn-RS"/>
        </w:rPr>
      </w:pPr>
      <w:r w:rsidRPr="00477986">
        <w:rPr>
          <w:sz w:val="22"/>
          <w:szCs w:val="22"/>
          <w:lang w:val="sr-Latn-RS"/>
        </w:rPr>
        <w:t>– могућност/немогућност поновног слушања и друго.</w:t>
      </w:r>
    </w:p>
    <w:p w:rsidR="00AC64E5" w:rsidRPr="00477986" w:rsidRDefault="00AC64E5" w:rsidP="00AC64E5">
      <w:pPr>
        <w:jc w:val="both"/>
        <w:rPr>
          <w:b/>
          <w:sz w:val="22"/>
          <w:szCs w:val="22"/>
          <w:lang w:val="sr-Latn-RS"/>
        </w:rPr>
      </w:pPr>
      <w:r w:rsidRPr="00477986">
        <w:rPr>
          <w:b/>
          <w:sz w:val="22"/>
          <w:szCs w:val="22"/>
          <w:lang w:val="sr-Latn-RS"/>
        </w:rPr>
        <w:t>Читање</w:t>
      </w:r>
    </w:p>
    <w:p w:rsidR="00AC64E5" w:rsidRPr="00477986" w:rsidRDefault="00AC64E5" w:rsidP="00AC64E5">
      <w:pPr>
        <w:jc w:val="both"/>
        <w:rPr>
          <w:sz w:val="22"/>
          <w:szCs w:val="22"/>
          <w:lang w:val="sr-Latn-RS"/>
        </w:rPr>
      </w:pPr>
      <w:r w:rsidRPr="00477986">
        <w:rPr>
          <w:sz w:val="22"/>
          <w:szCs w:val="22"/>
          <w:lang w:val="sr-Latn-R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AC64E5" w:rsidRPr="00477986" w:rsidRDefault="00AC64E5" w:rsidP="00AC64E5">
      <w:pPr>
        <w:jc w:val="both"/>
        <w:rPr>
          <w:sz w:val="22"/>
          <w:szCs w:val="22"/>
          <w:lang w:val="sr-Latn-RS"/>
        </w:rPr>
      </w:pPr>
      <w:r w:rsidRPr="00477986">
        <w:rPr>
          <w:sz w:val="22"/>
          <w:szCs w:val="22"/>
          <w:lang w:val="sr-Latn-RS"/>
        </w:rPr>
        <w:t>На основу намере читаоца разликујемо следеће врсте читања:</w:t>
      </w:r>
    </w:p>
    <w:p w:rsidR="00AC64E5" w:rsidRPr="00477986" w:rsidRDefault="00AC64E5" w:rsidP="00AC64E5">
      <w:pPr>
        <w:jc w:val="both"/>
        <w:rPr>
          <w:sz w:val="22"/>
          <w:szCs w:val="22"/>
          <w:lang w:val="sr-Latn-RS"/>
        </w:rPr>
      </w:pPr>
      <w:r w:rsidRPr="00477986">
        <w:rPr>
          <w:sz w:val="22"/>
          <w:szCs w:val="22"/>
          <w:lang w:val="sr-Latn-RS"/>
        </w:rPr>
        <w:t>– читање ради усмеравања;</w:t>
      </w:r>
    </w:p>
    <w:p w:rsidR="00AC64E5" w:rsidRPr="00477986" w:rsidRDefault="00AC64E5" w:rsidP="00AC64E5">
      <w:pPr>
        <w:jc w:val="both"/>
        <w:rPr>
          <w:sz w:val="22"/>
          <w:szCs w:val="22"/>
          <w:lang w:val="sr-Latn-RS"/>
        </w:rPr>
      </w:pPr>
      <w:r w:rsidRPr="00477986">
        <w:rPr>
          <w:sz w:val="22"/>
          <w:szCs w:val="22"/>
          <w:lang w:val="sr-Latn-RS"/>
        </w:rPr>
        <w:t>– читање ради информисаности;</w:t>
      </w:r>
    </w:p>
    <w:p w:rsidR="00AC64E5" w:rsidRPr="00477986" w:rsidRDefault="00AC64E5" w:rsidP="00AC64E5">
      <w:pPr>
        <w:jc w:val="both"/>
        <w:rPr>
          <w:sz w:val="22"/>
          <w:szCs w:val="22"/>
          <w:lang w:val="sr-Latn-RS"/>
        </w:rPr>
      </w:pPr>
      <w:r w:rsidRPr="00477986">
        <w:rPr>
          <w:sz w:val="22"/>
          <w:szCs w:val="22"/>
          <w:lang w:val="sr-Latn-RS"/>
        </w:rPr>
        <w:t>– читање ради праћења упутстава;</w:t>
      </w:r>
    </w:p>
    <w:p w:rsidR="00AC64E5" w:rsidRPr="00477986" w:rsidRDefault="00AC64E5" w:rsidP="00AC64E5">
      <w:pPr>
        <w:jc w:val="both"/>
        <w:rPr>
          <w:sz w:val="22"/>
          <w:szCs w:val="22"/>
          <w:lang w:val="sr-Latn-RS"/>
        </w:rPr>
      </w:pPr>
      <w:r w:rsidRPr="00477986">
        <w:rPr>
          <w:sz w:val="22"/>
          <w:szCs w:val="22"/>
          <w:lang w:val="sr-Latn-RS"/>
        </w:rPr>
        <w:lastRenderedPageBreak/>
        <w:t>– читање ради задовољства.</w:t>
      </w:r>
    </w:p>
    <w:p w:rsidR="00AC64E5" w:rsidRPr="00477986" w:rsidRDefault="00AC64E5" w:rsidP="00AC64E5">
      <w:pPr>
        <w:jc w:val="both"/>
        <w:rPr>
          <w:sz w:val="22"/>
          <w:szCs w:val="22"/>
          <w:lang w:val="sr-Latn-RS"/>
        </w:rPr>
      </w:pPr>
      <w:r w:rsidRPr="00477986">
        <w:rPr>
          <w:sz w:val="22"/>
          <w:szCs w:val="22"/>
          <w:lang w:val="sr-Latn-RS"/>
        </w:rPr>
        <w:t xml:space="preserve">Током читања разликујемо и ниво степена разумевања, тако да читамо да бисмо разумели: </w:t>
      </w:r>
    </w:p>
    <w:p w:rsidR="00AC64E5" w:rsidRPr="00477986" w:rsidRDefault="00AC64E5" w:rsidP="00AC64E5">
      <w:pPr>
        <w:jc w:val="both"/>
        <w:rPr>
          <w:sz w:val="22"/>
          <w:szCs w:val="22"/>
          <w:lang w:val="sr-Latn-RS"/>
        </w:rPr>
      </w:pPr>
      <w:r w:rsidRPr="00477986">
        <w:rPr>
          <w:sz w:val="22"/>
          <w:szCs w:val="22"/>
          <w:lang w:val="sr-Latn-RS"/>
        </w:rPr>
        <w:t>– глобалну информацију;</w:t>
      </w:r>
    </w:p>
    <w:p w:rsidR="00AC64E5" w:rsidRPr="00477986" w:rsidRDefault="00AC64E5" w:rsidP="00AC64E5">
      <w:pPr>
        <w:jc w:val="both"/>
        <w:rPr>
          <w:sz w:val="22"/>
          <w:szCs w:val="22"/>
          <w:lang w:val="sr-Latn-RS"/>
        </w:rPr>
      </w:pPr>
      <w:r w:rsidRPr="00477986">
        <w:rPr>
          <w:sz w:val="22"/>
          <w:szCs w:val="22"/>
          <w:lang w:val="sr-Latn-RS"/>
        </w:rPr>
        <w:t>– посебну информацију,</w:t>
      </w:r>
    </w:p>
    <w:p w:rsidR="00AC64E5" w:rsidRPr="00477986" w:rsidRDefault="00AC64E5" w:rsidP="00AC64E5">
      <w:pPr>
        <w:jc w:val="both"/>
        <w:rPr>
          <w:sz w:val="22"/>
          <w:szCs w:val="22"/>
          <w:lang w:val="sr-Latn-RS"/>
        </w:rPr>
      </w:pPr>
      <w:r w:rsidRPr="00477986">
        <w:rPr>
          <w:sz w:val="22"/>
          <w:szCs w:val="22"/>
          <w:lang w:val="sr-Latn-RS"/>
        </w:rPr>
        <w:t>– потпуну информацију;</w:t>
      </w:r>
    </w:p>
    <w:p w:rsidR="00AC64E5" w:rsidRPr="00477986" w:rsidRDefault="00AC64E5" w:rsidP="00AC64E5">
      <w:pPr>
        <w:jc w:val="both"/>
        <w:rPr>
          <w:sz w:val="22"/>
          <w:szCs w:val="22"/>
          <w:lang w:val="sr-Latn-RS"/>
        </w:rPr>
      </w:pPr>
      <w:r w:rsidRPr="00477986">
        <w:rPr>
          <w:sz w:val="22"/>
          <w:szCs w:val="22"/>
          <w:lang w:val="sr-Latn-RS"/>
        </w:rPr>
        <w:t>– скривено значење одређене поруке.</w:t>
      </w:r>
    </w:p>
    <w:p w:rsidR="00AC64E5" w:rsidRPr="00477986" w:rsidRDefault="00AC64E5" w:rsidP="00AC64E5">
      <w:pPr>
        <w:jc w:val="both"/>
        <w:rPr>
          <w:b/>
          <w:sz w:val="22"/>
          <w:szCs w:val="22"/>
          <w:lang w:val="sr-Latn-RS"/>
        </w:rPr>
      </w:pPr>
    </w:p>
    <w:p w:rsidR="00AC64E5" w:rsidRPr="00477986" w:rsidRDefault="00AC64E5" w:rsidP="00AC64E5">
      <w:pPr>
        <w:jc w:val="both"/>
        <w:rPr>
          <w:b/>
          <w:sz w:val="22"/>
          <w:szCs w:val="22"/>
          <w:lang w:val="sr-Latn-RS"/>
        </w:rPr>
      </w:pPr>
    </w:p>
    <w:p w:rsidR="00AC64E5" w:rsidRPr="00477986" w:rsidRDefault="00AC64E5" w:rsidP="00AC64E5">
      <w:pPr>
        <w:jc w:val="both"/>
        <w:rPr>
          <w:b/>
          <w:sz w:val="22"/>
          <w:szCs w:val="22"/>
          <w:lang w:val="sr-Latn-RS"/>
        </w:rPr>
      </w:pPr>
      <w:r w:rsidRPr="00477986">
        <w:rPr>
          <w:b/>
          <w:sz w:val="22"/>
          <w:szCs w:val="22"/>
          <w:lang w:val="sr-Latn-RS"/>
        </w:rPr>
        <w:t>Писање</w:t>
      </w:r>
    </w:p>
    <w:p w:rsidR="00AC64E5" w:rsidRPr="00477986" w:rsidRDefault="00AC64E5" w:rsidP="00AC64E5">
      <w:pPr>
        <w:jc w:val="both"/>
        <w:rPr>
          <w:sz w:val="22"/>
          <w:szCs w:val="22"/>
          <w:lang w:val="sr-Latn-RS"/>
        </w:rPr>
      </w:pPr>
      <w:r w:rsidRPr="00477986">
        <w:rPr>
          <w:sz w:val="22"/>
          <w:szCs w:val="22"/>
          <w:lang w:val="sr-Latn-RS"/>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rsidR="00AC64E5" w:rsidRPr="00477986" w:rsidRDefault="00AC64E5" w:rsidP="00AC64E5">
      <w:pPr>
        <w:jc w:val="both"/>
        <w:rPr>
          <w:sz w:val="22"/>
          <w:szCs w:val="22"/>
          <w:lang w:val="sr-Latn-RS"/>
        </w:rPr>
      </w:pPr>
      <w:r w:rsidRPr="00477986">
        <w:rPr>
          <w:sz w:val="22"/>
          <w:szCs w:val="22"/>
          <w:lang w:val="sr-Latn-R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AC64E5" w:rsidRPr="00477986" w:rsidRDefault="00AC64E5" w:rsidP="00AC64E5">
      <w:pPr>
        <w:jc w:val="both"/>
        <w:rPr>
          <w:sz w:val="22"/>
          <w:szCs w:val="22"/>
          <w:lang w:val="sr-Latn-RS"/>
        </w:rPr>
      </w:pPr>
      <w:r w:rsidRPr="00477986">
        <w:rPr>
          <w:sz w:val="22"/>
          <w:szCs w:val="22"/>
          <w:lang w:val="sr-Latn-R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rsidR="00AC64E5" w:rsidRPr="00477986" w:rsidRDefault="00AC64E5" w:rsidP="00AC64E5">
      <w:pPr>
        <w:jc w:val="both"/>
        <w:rPr>
          <w:sz w:val="22"/>
          <w:szCs w:val="22"/>
          <w:lang w:val="sr-Latn-RS"/>
        </w:rPr>
      </w:pPr>
      <w:r w:rsidRPr="00477986">
        <w:rPr>
          <w:sz w:val="22"/>
          <w:szCs w:val="22"/>
          <w:lang w:val="sr-Latn-R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AC64E5" w:rsidRPr="00477986" w:rsidRDefault="00AC64E5" w:rsidP="00AC64E5">
      <w:pPr>
        <w:jc w:val="both"/>
        <w:rPr>
          <w:sz w:val="22"/>
          <w:szCs w:val="22"/>
          <w:lang w:val="sr-Latn-RS"/>
        </w:rPr>
      </w:pPr>
      <w:r w:rsidRPr="00477986">
        <w:rPr>
          <w:sz w:val="22"/>
          <w:szCs w:val="22"/>
          <w:lang w:val="sr-Latn-RS"/>
        </w:rPr>
        <w:t>– текстуалне врсте и дужина текста (формални и неформални текстови, резимирање, личне белешке);</w:t>
      </w:r>
    </w:p>
    <w:p w:rsidR="00AC64E5" w:rsidRPr="00477986" w:rsidRDefault="00AC64E5" w:rsidP="00AC64E5">
      <w:pPr>
        <w:jc w:val="both"/>
        <w:rPr>
          <w:sz w:val="22"/>
          <w:szCs w:val="22"/>
          <w:lang w:val="sr-Latn-RS"/>
        </w:rPr>
      </w:pPr>
      <w:r w:rsidRPr="00477986">
        <w:rPr>
          <w:sz w:val="22"/>
          <w:szCs w:val="22"/>
          <w:lang w:val="sr-Latn-R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rsidR="00AC64E5" w:rsidRPr="00477986" w:rsidRDefault="00AC64E5" w:rsidP="00AC64E5">
      <w:pPr>
        <w:jc w:val="both"/>
        <w:rPr>
          <w:sz w:val="22"/>
          <w:szCs w:val="22"/>
          <w:lang w:val="sr-Latn-RS"/>
        </w:rPr>
      </w:pPr>
      <w:r w:rsidRPr="00477986">
        <w:rPr>
          <w:sz w:val="22"/>
          <w:szCs w:val="22"/>
          <w:lang w:val="sr-Latn-R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rsidR="00AC64E5" w:rsidRPr="00477986" w:rsidRDefault="00AC64E5" w:rsidP="00AC64E5">
      <w:pPr>
        <w:jc w:val="both"/>
        <w:rPr>
          <w:b/>
          <w:sz w:val="22"/>
          <w:szCs w:val="22"/>
          <w:lang w:val="sr-Latn-RS"/>
        </w:rPr>
      </w:pPr>
      <w:r w:rsidRPr="00477986">
        <w:rPr>
          <w:b/>
          <w:sz w:val="22"/>
          <w:szCs w:val="22"/>
          <w:lang w:val="sr-Latn-RS"/>
        </w:rPr>
        <w:t>Говор</w:t>
      </w:r>
    </w:p>
    <w:p w:rsidR="00AC64E5" w:rsidRPr="00477986" w:rsidRDefault="00AC64E5" w:rsidP="00AC64E5">
      <w:pPr>
        <w:jc w:val="both"/>
        <w:rPr>
          <w:sz w:val="22"/>
          <w:szCs w:val="22"/>
          <w:lang w:val="sr-Latn-RS"/>
        </w:rPr>
      </w:pPr>
      <w:r w:rsidRPr="00477986">
        <w:rPr>
          <w:sz w:val="22"/>
          <w:szCs w:val="22"/>
          <w:lang w:val="sr-Latn-R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AC64E5" w:rsidRPr="00477986" w:rsidRDefault="00AC64E5" w:rsidP="00AC64E5">
      <w:pPr>
        <w:jc w:val="both"/>
        <w:rPr>
          <w:sz w:val="22"/>
          <w:szCs w:val="22"/>
          <w:lang w:val="sr-Latn-RS"/>
        </w:rPr>
      </w:pPr>
      <w:r w:rsidRPr="00477986">
        <w:rPr>
          <w:sz w:val="22"/>
          <w:szCs w:val="22"/>
          <w:lang w:val="sr-Latn-RS"/>
        </w:rPr>
        <w:t>Активности монолошке говорне продукције су:</w:t>
      </w:r>
    </w:p>
    <w:p w:rsidR="00AC64E5" w:rsidRPr="00477986" w:rsidRDefault="00AC64E5" w:rsidP="00AC64E5">
      <w:pPr>
        <w:jc w:val="both"/>
        <w:rPr>
          <w:sz w:val="22"/>
          <w:szCs w:val="22"/>
          <w:lang w:val="sr-Latn-RS"/>
        </w:rPr>
      </w:pPr>
      <w:r w:rsidRPr="00477986">
        <w:rPr>
          <w:sz w:val="22"/>
          <w:szCs w:val="22"/>
          <w:lang w:val="sr-Latn-RS"/>
        </w:rPr>
        <w:t>– јавно обраћање (саопштења, давање упутстава и информација);</w:t>
      </w:r>
    </w:p>
    <w:p w:rsidR="00AC64E5" w:rsidRPr="00477986" w:rsidRDefault="00AC64E5" w:rsidP="00AC64E5">
      <w:pPr>
        <w:jc w:val="both"/>
        <w:rPr>
          <w:sz w:val="22"/>
          <w:szCs w:val="22"/>
          <w:lang w:val="sr-Latn-RS"/>
        </w:rPr>
      </w:pPr>
      <w:r w:rsidRPr="00477986">
        <w:rPr>
          <w:sz w:val="22"/>
          <w:szCs w:val="22"/>
          <w:lang w:val="sr-Latn-RS"/>
        </w:rPr>
        <w:t>– излагање пред публиком (предавања, презентације, репортаже, извештавање и коментари о неким догађајима и сл.)</w:t>
      </w:r>
    </w:p>
    <w:p w:rsidR="00AC64E5" w:rsidRPr="00477986" w:rsidRDefault="00AC64E5" w:rsidP="00AC64E5">
      <w:pPr>
        <w:jc w:val="both"/>
        <w:rPr>
          <w:sz w:val="22"/>
          <w:szCs w:val="22"/>
          <w:lang w:val="sr-Latn-RS"/>
        </w:rPr>
      </w:pPr>
      <w:r w:rsidRPr="00477986">
        <w:rPr>
          <w:sz w:val="22"/>
          <w:szCs w:val="22"/>
          <w:lang w:val="sr-Latn-RS"/>
        </w:rPr>
        <w:t>– Ове активности се могу реализовати на различите начине и то:</w:t>
      </w:r>
    </w:p>
    <w:p w:rsidR="00AC64E5" w:rsidRPr="00477986" w:rsidRDefault="00AC64E5" w:rsidP="00AC64E5">
      <w:pPr>
        <w:jc w:val="both"/>
        <w:rPr>
          <w:sz w:val="22"/>
          <w:szCs w:val="22"/>
          <w:lang w:val="sr-Latn-RS"/>
        </w:rPr>
      </w:pPr>
      <w:r w:rsidRPr="00477986">
        <w:rPr>
          <w:sz w:val="22"/>
          <w:szCs w:val="22"/>
          <w:lang w:val="sr-Latn-RS"/>
        </w:rPr>
        <w:t>– читањем писаног текста пред публиком;</w:t>
      </w:r>
    </w:p>
    <w:p w:rsidR="00AC64E5" w:rsidRPr="00477986" w:rsidRDefault="00AC64E5" w:rsidP="00AC64E5">
      <w:pPr>
        <w:jc w:val="both"/>
        <w:rPr>
          <w:sz w:val="22"/>
          <w:szCs w:val="22"/>
          <w:lang w:val="sr-Latn-RS"/>
        </w:rPr>
      </w:pPr>
      <w:r w:rsidRPr="00477986">
        <w:rPr>
          <w:sz w:val="22"/>
          <w:szCs w:val="22"/>
          <w:lang w:val="sr-Latn-RS"/>
        </w:rPr>
        <w:t xml:space="preserve">– спонтаним излагањем или излагањем уз помоћ визуелне подршке у виду табела, дијаграма, цртежа и др. </w:t>
      </w:r>
    </w:p>
    <w:p w:rsidR="00AC64E5" w:rsidRPr="00477986" w:rsidRDefault="00AC64E5" w:rsidP="00AC64E5">
      <w:pPr>
        <w:jc w:val="both"/>
        <w:rPr>
          <w:sz w:val="22"/>
          <w:szCs w:val="22"/>
          <w:lang w:val="sr-Latn-RS"/>
        </w:rPr>
      </w:pPr>
      <w:r w:rsidRPr="00477986">
        <w:rPr>
          <w:sz w:val="22"/>
          <w:szCs w:val="22"/>
          <w:lang w:val="sr-Latn-RS"/>
        </w:rPr>
        <w:t xml:space="preserve">– реализацијом увежбане улоге или певањем. </w:t>
      </w:r>
    </w:p>
    <w:p w:rsidR="00AC64E5" w:rsidRPr="00477986" w:rsidRDefault="00AC64E5" w:rsidP="00AC64E5">
      <w:pPr>
        <w:jc w:val="both"/>
        <w:rPr>
          <w:sz w:val="22"/>
          <w:szCs w:val="22"/>
          <w:lang w:val="sr-Latn-RS"/>
        </w:rPr>
      </w:pPr>
      <w:r w:rsidRPr="00477986">
        <w:rPr>
          <w:sz w:val="22"/>
          <w:szCs w:val="22"/>
          <w:lang w:val="sr-Latn-RS"/>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rsidR="00AC64E5" w:rsidRPr="00477986" w:rsidRDefault="00AC64E5" w:rsidP="00AC64E5">
      <w:pPr>
        <w:jc w:val="both"/>
        <w:rPr>
          <w:sz w:val="22"/>
          <w:szCs w:val="22"/>
          <w:lang w:val="sr-Latn-RS"/>
        </w:rPr>
      </w:pPr>
      <w:r w:rsidRPr="00477986">
        <w:rPr>
          <w:sz w:val="22"/>
          <w:szCs w:val="22"/>
          <w:lang w:val="sr-Latn-RS"/>
        </w:rPr>
        <w:t xml:space="preserve">– размену информација, </w:t>
      </w:r>
    </w:p>
    <w:p w:rsidR="00AC64E5" w:rsidRPr="00477986" w:rsidRDefault="00AC64E5" w:rsidP="00AC64E5">
      <w:pPr>
        <w:jc w:val="both"/>
        <w:rPr>
          <w:sz w:val="22"/>
          <w:szCs w:val="22"/>
          <w:lang w:val="sr-Latn-RS"/>
        </w:rPr>
      </w:pPr>
      <w:r w:rsidRPr="00477986">
        <w:rPr>
          <w:sz w:val="22"/>
          <w:szCs w:val="22"/>
          <w:lang w:val="sr-Latn-RS"/>
        </w:rPr>
        <w:t xml:space="preserve">– спонтану конверзацију, </w:t>
      </w:r>
    </w:p>
    <w:p w:rsidR="00AC64E5" w:rsidRPr="00477986" w:rsidRDefault="00AC64E5" w:rsidP="00AC64E5">
      <w:pPr>
        <w:jc w:val="both"/>
        <w:rPr>
          <w:sz w:val="22"/>
          <w:szCs w:val="22"/>
          <w:lang w:val="sr-Latn-RS"/>
        </w:rPr>
      </w:pPr>
      <w:r w:rsidRPr="00477986">
        <w:rPr>
          <w:sz w:val="22"/>
          <w:szCs w:val="22"/>
          <w:lang w:val="sr-Latn-RS"/>
        </w:rPr>
        <w:lastRenderedPageBreak/>
        <w:t xml:space="preserve">– неформалну или формалну дискусију, дебату, </w:t>
      </w:r>
    </w:p>
    <w:p w:rsidR="00AC64E5" w:rsidRPr="00477986" w:rsidRDefault="00AC64E5" w:rsidP="00AC64E5">
      <w:pPr>
        <w:jc w:val="both"/>
        <w:rPr>
          <w:sz w:val="22"/>
          <w:szCs w:val="22"/>
          <w:lang w:val="sr-Latn-RS"/>
        </w:rPr>
      </w:pPr>
      <w:r w:rsidRPr="00477986">
        <w:rPr>
          <w:sz w:val="22"/>
          <w:szCs w:val="22"/>
          <w:lang w:val="sr-Latn-RS"/>
        </w:rPr>
        <w:t>– интервју или преговарање, заједничко планирање и сарадњу.</w:t>
      </w:r>
    </w:p>
    <w:p w:rsidR="00AC64E5" w:rsidRPr="00477986" w:rsidRDefault="00AC64E5" w:rsidP="00AC64E5">
      <w:pPr>
        <w:jc w:val="both"/>
        <w:rPr>
          <w:sz w:val="22"/>
          <w:szCs w:val="22"/>
          <w:lang w:val="sr-Latn-RS"/>
        </w:rPr>
      </w:pPr>
      <w:r w:rsidRPr="00477986">
        <w:rPr>
          <w:sz w:val="22"/>
          <w:szCs w:val="22"/>
          <w:lang w:val="sr-Latn-RS"/>
        </w:rPr>
        <w:t>Социокултурна компетенција и медијација</w:t>
      </w:r>
    </w:p>
    <w:p w:rsidR="00AC64E5" w:rsidRPr="00477986" w:rsidRDefault="00AC64E5" w:rsidP="00AC64E5">
      <w:pPr>
        <w:jc w:val="both"/>
        <w:rPr>
          <w:sz w:val="22"/>
          <w:szCs w:val="22"/>
          <w:lang w:val="sr-Latn-RS"/>
        </w:rPr>
      </w:pPr>
      <w:r w:rsidRPr="00477986">
        <w:rPr>
          <w:sz w:val="22"/>
          <w:szCs w:val="22"/>
          <w:lang w:val="sr-Latn-RS"/>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rsidR="00AC64E5" w:rsidRPr="00477986" w:rsidRDefault="00AC64E5" w:rsidP="00AC64E5">
      <w:pPr>
        <w:jc w:val="both"/>
        <w:rPr>
          <w:sz w:val="22"/>
          <w:szCs w:val="22"/>
          <w:lang w:val="sr-Latn-RS"/>
        </w:rPr>
      </w:pPr>
      <w:r w:rsidRPr="00477986">
        <w:rPr>
          <w:sz w:val="22"/>
          <w:szCs w:val="22"/>
          <w:lang w:val="sr-Latn-RS"/>
        </w:rPr>
        <w:t xml:space="preserve">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 </w:t>
      </w:r>
    </w:p>
    <w:p w:rsidR="00AC64E5" w:rsidRPr="00477986" w:rsidRDefault="00AC64E5" w:rsidP="00AC64E5">
      <w:pPr>
        <w:jc w:val="both"/>
        <w:rPr>
          <w:sz w:val="22"/>
          <w:szCs w:val="22"/>
          <w:lang w:val="sr-Latn-RS"/>
        </w:rPr>
      </w:pPr>
      <w:r w:rsidRPr="00477986">
        <w:rPr>
          <w:sz w:val="22"/>
          <w:szCs w:val="22"/>
          <w:lang w:val="sr-Latn-RS"/>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AC64E5" w:rsidRPr="00477986" w:rsidRDefault="00AC64E5" w:rsidP="00AC64E5">
      <w:pPr>
        <w:jc w:val="both"/>
        <w:rPr>
          <w:sz w:val="22"/>
          <w:szCs w:val="22"/>
          <w:lang w:val="sr-Latn-RS"/>
        </w:rPr>
      </w:pPr>
      <w:r w:rsidRPr="00477986">
        <w:rPr>
          <w:sz w:val="22"/>
          <w:szCs w:val="22"/>
          <w:lang w:val="sr-Latn-RS"/>
        </w:rPr>
        <w:t xml:space="preserve">Медијација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rsidR="00AC64E5" w:rsidRPr="00477986" w:rsidRDefault="00AC64E5" w:rsidP="00AC64E5">
      <w:pPr>
        <w:jc w:val="both"/>
        <w:rPr>
          <w:sz w:val="22"/>
          <w:szCs w:val="22"/>
          <w:lang w:val="sr-Latn-RS"/>
        </w:rPr>
      </w:pPr>
    </w:p>
    <w:p w:rsidR="00AC64E5" w:rsidRPr="00477986" w:rsidRDefault="00AC64E5" w:rsidP="00AC64E5">
      <w:pPr>
        <w:jc w:val="both"/>
        <w:rPr>
          <w:b/>
          <w:sz w:val="22"/>
          <w:szCs w:val="22"/>
          <w:lang w:val="sr-Latn-RS"/>
        </w:rPr>
      </w:pPr>
      <w:r w:rsidRPr="00477986">
        <w:rPr>
          <w:b/>
          <w:sz w:val="22"/>
          <w:szCs w:val="22"/>
          <w:lang w:val="sr-Latn-RS"/>
        </w:rPr>
        <w:t xml:space="preserve">Упутство за тумачење граматичких садржаја </w:t>
      </w:r>
    </w:p>
    <w:p w:rsidR="00AC64E5" w:rsidRPr="00477986" w:rsidRDefault="00AC64E5" w:rsidP="00AC64E5">
      <w:pPr>
        <w:jc w:val="both"/>
        <w:rPr>
          <w:b/>
          <w:sz w:val="22"/>
          <w:szCs w:val="22"/>
          <w:lang w:val="sr-Latn-RS"/>
        </w:rPr>
      </w:pPr>
    </w:p>
    <w:p w:rsidR="00AC64E5" w:rsidRPr="00477986" w:rsidRDefault="00AC64E5" w:rsidP="00AC64E5">
      <w:pPr>
        <w:jc w:val="both"/>
        <w:rPr>
          <w:sz w:val="22"/>
          <w:szCs w:val="22"/>
          <w:lang w:val="sr-Latn-RS"/>
        </w:rPr>
      </w:pPr>
      <w:r w:rsidRPr="00477986">
        <w:rPr>
          <w:sz w:val="22"/>
          <w:szCs w:val="22"/>
          <w:lang w:val="sr-Latn-RS"/>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rsidR="00AC64E5" w:rsidRPr="00477986" w:rsidRDefault="00AC64E5" w:rsidP="00AC64E5">
      <w:pPr>
        <w:jc w:val="both"/>
        <w:rPr>
          <w:sz w:val="22"/>
          <w:szCs w:val="22"/>
          <w:lang w:val="sr-Latn-RS"/>
        </w:rPr>
      </w:pPr>
      <w:r w:rsidRPr="00477986">
        <w:rPr>
          <w:sz w:val="22"/>
          <w:szCs w:val="22"/>
          <w:lang w:val="sr-Latn-R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rsidR="00AC64E5" w:rsidRPr="00477986" w:rsidRDefault="00AC64E5" w:rsidP="00AC64E5">
      <w:pPr>
        <w:jc w:val="both"/>
        <w:rPr>
          <w:sz w:val="22"/>
          <w:szCs w:val="22"/>
          <w:lang w:val="sr-Latn-RS"/>
        </w:rPr>
      </w:pPr>
      <w:r w:rsidRPr="00477986">
        <w:rPr>
          <w:sz w:val="22"/>
          <w:szCs w:val="22"/>
          <w:lang w:val="sr-Latn-R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AC64E5" w:rsidRPr="00477986" w:rsidRDefault="00AC64E5" w:rsidP="00AC64E5">
      <w:pPr>
        <w:jc w:val="both"/>
        <w:rPr>
          <w:sz w:val="22"/>
          <w:szCs w:val="22"/>
          <w:lang w:val="sr-Latn-RS"/>
        </w:rPr>
      </w:pPr>
      <w:r w:rsidRPr="00477986">
        <w:rPr>
          <w:sz w:val="22"/>
          <w:szCs w:val="22"/>
          <w:lang w:val="sr-Latn-RS"/>
        </w:rPr>
        <w:lastRenderedPageBreak/>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AC64E5" w:rsidRPr="00477986" w:rsidRDefault="00AC64E5" w:rsidP="00AC64E5">
      <w:pPr>
        <w:jc w:val="both"/>
        <w:rPr>
          <w:sz w:val="22"/>
          <w:szCs w:val="22"/>
          <w:lang w:val="sr-Latn-RS"/>
        </w:rPr>
      </w:pPr>
    </w:p>
    <w:p w:rsidR="00AC64E5" w:rsidRPr="00477986" w:rsidRDefault="00AC64E5" w:rsidP="00AC64E5">
      <w:pPr>
        <w:jc w:val="both"/>
        <w:rPr>
          <w:b/>
          <w:sz w:val="22"/>
          <w:szCs w:val="22"/>
          <w:lang w:val="sr-Cyrl-RS"/>
        </w:rPr>
      </w:pPr>
      <w:r w:rsidRPr="00477986">
        <w:rPr>
          <w:b/>
          <w:sz w:val="22"/>
          <w:szCs w:val="22"/>
          <w:lang w:val="sr-Cyrl-RS"/>
        </w:rPr>
        <w:t>Праћење и вредновање наставе и учења</w:t>
      </w:r>
    </w:p>
    <w:p w:rsidR="00AC64E5" w:rsidRPr="00477986" w:rsidRDefault="00AC64E5" w:rsidP="00AC64E5">
      <w:pPr>
        <w:jc w:val="both"/>
        <w:rPr>
          <w:sz w:val="22"/>
          <w:szCs w:val="22"/>
          <w:lang w:val="sr-Cyrl-RS"/>
        </w:rPr>
      </w:pPr>
    </w:p>
    <w:p w:rsidR="00AC64E5" w:rsidRPr="00477986" w:rsidRDefault="00AC64E5" w:rsidP="00AC64E5">
      <w:pPr>
        <w:jc w:val="both"/>
        <w:rPr>
          <w:sz w:val="22"/>
          <w:szCs w:val="22"/>
          <w:lang w:val="sr-Latn-RS"/>
        </w:rPr>
      </w:pPr>
      <w:r w:rsidRPr="00477986">
        <w:rPr>
          <w:sz w:val="22"/>
          <w:szCs w:val="22"/>
          <w:lang w:val="sr-Latn-RS"/>
        </w:rPr>
        <w:t xml:space="preserve">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rsidR="00AC64E5" w:rsidRPr="00477986" w:rsidRDefault="00AC64E5" w:rsidP="00AC64E5">
      <w:pPr>
        <w:jc w:val="both"/>
        <w:rPr>
          <w:sz w:val="22"/>
          <w:szCs w:val="22"/>
          <w:lang w:val="sr-Latn-RS"/>
        </w:rPr>
      </w:pPr>
      <w:r w:rsidRPr="00477986">
        <w:rPr>
          <w:sz w:val="22"/>
          <w:szCs w:val="22"/>
          <w:lang w:val="sr-Latn-RS"/>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rsidR="00AC64E5" w:rsidRPr="00477986" w:rsidRDefault="00AC64E5" w:rsidP="00AC64E5">
      <w:pPr>
        <w:jc w:val="both"/>
        <w:rPr>
          <w:rFonts w:eastAsia="Arial"/>
          <w:color w:val="000000"/>
          <w:sz w:val="22"/>
          <w:szCs w:val="22"/>
          <w:lang w:val="sr-Cyrl-CS"/>
        </w:rPr>
      </w:pPr>
    </w:p>
    <w:p w:rsidR="00AC64E5" w:rsidRPr="00927E39" w:rsidRDefault="00AC64E5" w:rsidP="00AC64E5">
      <w:pPr>
        <w:rPr>
          <w:sz w:val="22"/>
          <w:szCs w:val="22"/>
          <w:lang w:val="sr-Latn-RS"/>
        </w:rPr>
      </w:pPr>
    </w:p>
    <w:p w:rsidR="00AC64E5" w:rsidRPr="00927E39" w:rsidRDefault="00AC64E5" w:rsidP="00AC64E5">
      <w:pPr>
        <w:rPr>
          <w:sz w:val="22"/>
          <w:szCs w:val="22"/>
          <w:lang w:val="sr-Latn-RS"/>
        </w:rPr>
      </w:pPr>
    </w:p>
    <w:p w:rsidR="00AB2EC3" w:rsidRPr="00AC64E5" w:rsidRDefault="00AB2EC3">
      <w:pPr>
        <w:rPr>
          <w:lang w:val="sr-Latn-RS"/>
        </w:rPr>
      </w:pPr>
    </w:p>
    <w:sectPr w:rsidR="00AB2EC3" w:rsidRPr="00AC64E5" w:rsidSect="00FD01E9">
      <w:footerReference w:type="even" r:id="rId8"/>
      <w:footerReference w:type="default" r:id="rId9"/>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0F8" w:rsidRDefault="003210F8">
      <w:r>
        <w:separator/>
      </w:r>
    </w:p>
  </w:endnote>
  <w:endnote w:type="continuationSeparator" w:id="0">
    <w:p w:rsidR="003210F8" w:rsidRDefault="0032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E9" w:rsidRDefault="00AC64E5" w:rsidP="00FD0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E9" w:rsidRDefault="00321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E9" w:rsidRDefault="00AC64E5">
    <w:pPr>
      <w:pStyle w:val="Footer"/>
      <w:jc w:val="center"/>
    </w:pPr>
    <w:r>
      <w:fldChar w:fldCharType="begin"/>
    </w:r>
    <w:r>
      <w:instrText xml:space="preserve"> PAGE   \* MERGEFORMAT </w:instrText>
    </w:r>
    <w:r>
      <w:fldChar w:fldCharType="separate"/>
    </w:r>
    <w:r w:rsidR="000C0E2B">
      <w:rPr>
        <w:noProof/>
      </w:rPr>
      <w:t>2</w:t>
    </w:r>
    <w:r>
      <w:rPr>
        <w:noProof/>
      </w:rPr>
      <w:fldChar w:fldCharType="end"/>
    </w:r>
  </w:p>
  <w:p w:rsidR="00FD01E9" w:rsidRDefault="00321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0F8" w:rsidRDefault="003210F8">
      <w:r>
        <w:separator/>
      </w:r>
    </w:p>
  </w:footnote>
  <w:footnote w:type="continuationSeparator" w:id="0">
    <w:p w:rsidR="003210F8" w:rsidRDefault="00321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F1F39"/>
    <w:multiLevelType w:val="multilevel"/>
    <w:tmpl w:val="1C30C9FE"/>
    <w:lvl w:ilvl="0">
      <w:start w:val="1"/>
      <w:numFmt w:val="decimal"/>
      <w:lvlText w:val="%1."/>
      <w:lvlJc w:val="left"/>
      <w:pPr>
        <w:ind w:left="540" w:hanging="540"/>
      </w:pPr>
      <w:rPr>
        <w:rFonts w:hint="default"/>
        <w:b w:val="0"/>
        <w:sz w:val="22"/>
      </w:rPr>
    </w:lvl>
    <w:lvl w:ilvl="1">
      <w:start w:val="1"/>
      <w:numFmt w:val="decimal"/>
      <w:lvlText w:val="%1.%2."/>
      <w:lvlJc w:val="left"/>
      <w:pPr>
        <w:ind w:left="1260" w:hanging="540"/>
      </w:pPr>
      <w:rPr>
        <w:rFonts w:hint="default"/>
        <w:b w:val="0"/>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400" w:hanging="108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200" w:hanging="1440"/>
      </w:pPr>
      <w:rPr>
        <w:rFonts w:hint="default"/>
        <w:b w:val="0"/>
        <w:sz w:val="22"/>
      </w:rPr>
    </w:lvl>
  </w:abstractNum>
  <w:abstractNum w:abstractNumId="1">
    <w:nsid w:val="6C887AA6"/>
    <w:multiLevelType w:val="multilevel"/>
    <w:tmpl w:val="1C30C9FE"/>
    <w:lvl w:ilvl="0">
      <w:start w:val="1"/>
      <w:numFmt w:val="decimal"/>
      <w:lvlText w:val="%1."/>
      <w:lvlJc w:val="left"/>
      <w:pPr>
        <w:ind w:left="540" w:hanging="540"/>
      </w:pPr>
      <w:rPr>
        <w:rFonts w:hint="default"/>
        <w:b w:val="0"/>
        <w:sz w:val="22"/>
      </w:rPr>
    </w:lvl>
    <w:lvl w:ilvl="1">
      <w:start w:val="1"/>
      <w:numFmt w:val="decimal"/>
      <w:lvlText w:val="%1.%2."/>
      <w:lvlJc w:val="left"/>
      <w:pPr>
        <w:ind w:left="1260" w:hanging="540"/>
      </w:pPr>
      <w:rPr>
        <w:rFonts w:hint="default"/>
        <w:b w:val="0"/>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400" w:hanging="108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200" w:hanging="1440"/>
      </w:pPr>
      <w:rPr>
        <w:rFonts w:hint="default"/>
        <w:b w:val="0"/>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F5"/>
    <w:rsid w:val="000C0E2B"/>
    <w:rsid w:val="002F5552"/>
    <w:rsid w:val="003210F8"/>
    <w:rsid w:val="003C1AC5"/>
    <w:rsid w:val="003F3D5B"/>
    <w:rsid w:val="004D12F5"/>
    <w:rsid w:val="00AB2EC3"/>
    <w:rsid w:val="00AC64E5"/>
    <w:rsid w:val="00C868D6"/>
    <w:rsid w:val="00D55458"/>
    <w:rsid w:val="00D949C2"/>
    <w:rsid w:val="00DD632F"/>
    <w:rsid w:val="00E20219"/>
    <w:rsid w:val="00F7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64E5"/>
    <w:pPr>
      <w:tabs>
        <w:tab w:val="center" w:pos="4535"/>
        <w:tab w:val="right" w:pos="9071"/>
      </w:tabs>
    </w:pPr>
  </w:style>
  <w:style w:type="character" w:customStyle="1" w:styleId="FooterChar">
    <w:name w:val="Footer Char"/>
    <w:basedOn w:val="DefaultParagraphFont"/>
    <w:link w:val="Footer"/>
    <w:uiPriority w:val="99"/>
    <w:rsid w:val="00AC64E5"/>
    <w:rPr>
      <w:rFonts w:ascii="Times New Roman" w:eastAsia="Times New Roman" w:hAnsi="Times New Roman" w:cs="Times New Roman"/>
      <w:sz w:val="24"/>
      <w:szCs w:val="24"/>
    </w:rPr>
  </w:style>
  <w:style w:type="character" w:styleId="PageNumber">
    <w:name w:val="page number"/>
    <w:basedOn w:val="DefaultParagraphFont"/>
    <w:rsid w:val="00AC64E5"/>
  </w:style>
  <w:style w:type="paragraph" w:styleId="NoSpacing">
    <w:name w:val="No Spacing"/>
    <w:uiPriority w:val="1"/>
    <w:qFormat/>
    <w:rsid w:val="00AC64E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64E5"/>
    <w:pPr>
      <w:tabs>
        <w:tab w:val="center" w:pos="4535"/>
        <w:tab w:val="right" w:pos="9071"/>
      </w:tabs>
    </w:pPr>
  </w:style>
  <w:style w:type="character" w:customStyle="1" w:styleId="FooterChar">
    <w:name w:val="Footer Char"/>
    <w:basedOn w:val="DefaultParagraphFont"/>
    <w:link w:val="Footer"/>
    <w:uiPriority w:val="99"/>
    <w:rsid w:val="00AC64E5"/>
    <w:rPr>
      <w:rFonts w:ascii="Times New Roman" w:eastAsia="Times New Roman" w:hAnsi="Times New Roman" w:cs="Times New Roman"/>
      <w:sz w:val="24"/>
      <w:szCs w:val="24"/>
    </w:rPr>
  </w:style>
  <w:style w:type="character" w:styleId="PageNumber">
    <w:name w:val="page number"/>
    <w:basedOn w:val="DefaultParagraphFont"/>
    <w:rsid w:val="00AC64E5"/>
  </w:style>
  <w:style w:type="paragraph" w:styleId="NoSpacing">
    <w:name w:val="No Spacing"/>
    <w:uiPriority w:val="1"/>
    <w:qFormat/>
    <w:rsid w:val="00AC64E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4997</Words>
  <Characters>28488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Vujke</dc:creator>
  <cp:keywords/>
  <dc:description/>
  <cp:lastModifiedBy>Vujke</cp:lastModifiedBy>
  <cp:revision>5</cp:revision>
  <dcterms:created xsi:type="dcterms:W3CDTF">2020-03-08T10:58:00Z</dcterms:created>
  <dcterms:modified xsi:type="dcterms:W3CDTF">2020-03-08T22:30:00Z</dcterms:modified>
</cp:coreProperties>
</file>